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47" w:rsidRPr="00BD63FC" w:rsidRDefault="009B2D21" w:rsidP="00B62620">
      <w:pPr>
        <w:spacing w:after="0"/>
        <w:jc w:val="both"/>
        <w:rPr>
          <w:rFonts w:ascii="Arial" w:hAnsi="Arial" w:cs="Arial"/>
          <w:b/>
          <w:sz w:val="24"/>
          <w:szCs w:val="24"/>
        </w:rPr>
      </w:pPr>
      <w:r w:rsidRPr="009B2D21">
        <w:rPr>
          <w:rFonts w:ascii="Arial" w:hAnsi="Arial" w:cs="Arial"/>
          <w:b/>
          <w:noProof/>
          <w:sz w:val="28"/>
          <w:szCs w:val="28"/>
        </w:rPr>
        <w:drawing>
          <wp:inline distT="0" distB="0" distL="0" distR="0">
            <wp:extent cx="746760" cy="740960"/>
            <wp:effectExtent l="0" t="0" r="0" b="0"/>
            <wp:docPr id="1" name="Resim 1" descr="C:\Users\Admin\Desktop\AMBLEM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MBLEM 2.jf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3171" cy="757243"/>
                    </a:xfrm>
                    <a:prstGeom prst="rect">
                      <a:avLst/>
                    </a:prstGeom>
                    <a:noFill/>
                    <a:ln>
                      <a:noFill/>
                    </a:ln>
                  </pic:spPr>
                </pic:pic>
              </a:graphicData>
            </a:graphic>
          </wp:inline>
        </w:drawing>
      </w:r>
      <w:r w:rsidR="00B62620">
        <w:rPr>
          <w:rFonts w:ascii="Arial" w:hAnsi="Arial" w:cs="Arial"/>
          <w:b/>
          <w:sz w:val="28"/>
          <w:szCs w:val="28"/>
        </w:rPr>
        <w:t xml:space="preserve">                                          </w:t>
      </w:r>
      <w:r w:rsidR="007039B8" w:rsidRPr="00BD63FC">
        <w:rPr>
          <w:rFonts w:ascii="Arial" w:hAnsi="Arial" w:cs="Arial"/>
          <w:b/>
          <w:sz w:val="24"/>
          <w:szCs w:val="24"/>
        </w:rPr>
        <w:t>T.C</w:t>
      </w:r>
    </w:p>
    <w:p w:rsidR="00756ED3" w:rsidRPr="00BD63FC" w:rsidRDefault="00041DD3" w:rsidP="00A40971">
      <w:pPr>
        <w:spacing w:after="0"/>
        <w:jc w:val="center"/>
        <w:rPr>
          <w:rFonts w:ascii="Arial" w:hAnsi="Arial" w:cs="Arial"/>
          <w:b/>
          <w:sz w:val="24"/>
          <w:szCs w:val="24"/>
        </w:rPr>
      </w:pPr>
      <w:r w:rsidRPr="00BD63FC">
        <w:rPr>
          <w:rFonts w:ascii="Arial" w:hAnsi="Arial" w:cs="Arial"/>
          <w:b/>
          <w:sz w:val="24"/>
          <w:szCs w:val="24"/>
        </w:rPr>
        <w:t>BAŞKALE</w:t>
      </w:r>
      <w:r w:rsidR="007039B8" w:rsidRPr="00BD63FC">
        <w:rPr>
          <w:rFonts w:ascii="Arial" w:hAnsi="Arial" w:cs="Arial"/>
          <w:b/>
          <w:sz w:val="24"/>
          <w:szCs w:val="24"/>
        </w:rPr>
        <w:t xml:space="preserve"> KAYMAKAMLIĞI</w:t>
      </w:r>
    </w:p>
    <w:p w:rsidR="007039B8" w:rsidRPr="00BD63FC" w:rsidRDefault="007039B8" w:rsidP="00A40971">
      <w:pPr>
        <w:spacing w:after="0"/>
        <w:jc w:val="center"/>
        <w:rPr>
          <w:rFonts w:ascii="Arial" w:hAnsi="Arial" w:cs="Arial"/>
          <w:b/>
          <w:sz w:val="24"/>
          <w:szCs w:val="24"/>
        </w:rPr>
      </w:pPr>
      <w:r w:rsidRPr="00BD63FC">
        <w:rPr>
          <w:rFonts w:ascii="Arial" w:hAnsi="Arial" w:cs="Arial"/>
          <w:b/>
          <w:sz w:val="24"/>
          <w:szCs w:val="24"/>
        </w:rPr>
        <w:t>İlçe Milli Eğitim Müdürlüğü</w:t>
      </w:r>
    </w:p>
    <w:tbl>
      <w:tblPr>
        <w:tblStyle w:val="TabloKlavuzu1"/>
        <w:tblpPr w:leftFromText="141" w:rightFromText="141" w:vertAnchor="page" w:horzAnchor="margin" w:tblpXSpec="center" w:tblpY="2806"/>
        <w:tblW w:w="104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60"/>
        <w:gridCol w:w="2105"/>
        <w:gridCol w:w="1979"/>
        <w:gridCol w:w="2120"/>
        <w:gridCol w:w="2246"/>
      </w:tblGrid>
      <w:tr w:rsidR="004317DB" w:rsidRPr="00DC620B" w:rsidTr="00492A43">
        <w:trPr>
          <w:trHeight w:val="889"/>
        </w:trPr>
        <w:tc>
          <w:tcPr>
            <w:tcW w:w="10410" w:type="dxa"/>
            <w:gridSpan w:val="5"/>
            <w:vMerge w:val="restart"/>
            <w:vAlign w:val="center"/>
            <w:hideMark/>
          </w:tcPr>
          <w:p w:rsidR="004317DB" w:rsidRPr="00DC620B" w:rsidRDefault="004317DB" w:rsidP="004317DB">
            <w:pPr>
              <w:jc w:val="center"/>
              <w:rPr>
                <w:rFonts w:ascii="Arial" w:hAnsi="Arial" w:cs="Arial"/>
                <w:b/>
                <w:bCs/>
                <w:sz w:val="24"/>
                <w:szCs w:val="24"/>
              </w:rPr>
            </w:pPr>
            <w:bookmarkStart w:id="0" w:name="_GoBack"/>
            <w:bookmarkEnd w:id="0"/>
          </w:p>
          <w:p w:rsidR="004317DB" w:rsidRPr="00DC620B" w:rsidRDefault="004317DB" w:rsidP="004317DB">
            <w:pPr>
              <w:jc w:val="center"/>
              <w:rPr>
                <w:rFonts w:ascii="Arial" w:hAnsi="Arial" w:cs="Arial"/>
                <w:b/>
                <w:bCs/>
                <w:sz w:val="24"/>
                <w:szCs w:val="24"/>
              </w:rPr>
            </w:pPr>
          </w:p>
          <w:p w:rsidR="004317DB" w:rsidRPr="00DC620B" w:rsidRDefault="00041DD3" w:rsidP="004317DB">
            <w:pPr>
              <w:jc w:val="center"/>
              <w:rPr>
                <w:rFonts w:ascii="Arial" w:hAnsi="Arial" w:cs="Arial"/>
                <w:b/>
                <w:bCs/>
                <w:sz w:val="24"/>
                <w:szCs w:val="24"/>
              </w:rPr>
            </w:pPr>
            <w:r w:rsidRPr="00DC620B">
              <w:rPr>
                <w:rFonts w:ascii="Arial" w:hAnsi="Arial" w:cs="Arial"/>
                <w:b/>
                <w:bCs/>
                <w:sz w:val="24"/>
                <w:szCs w:val="24"/>
              </w:rPr>
              <w:t>2020-2021</w:t>
            </w:r>
            <w:r w:rsidR="004317DB" w:rsidRPr="00DC620B">
              <w:rPr>
                <w:rFonts w:ascii="Arial" w:hAnsi="Arial" w:cs="Arial"/>
                <w:b/>
                <w:bCs/>
                <w:sz w:val="24"/>
                <w:szCs w:val="24"/>
              </w:rPr>
              <w:t xml:space="preserve"> EĞİTİM ÖĞRETİM YILI DEĞERLER EĞİTİMİ</w:t>
            </w:r>
          </w:p>
          <w:p w:rsidR="004317DB" w:rsidRPr="00DC620B" w:rsidRDefault="004317DB" w:rsidP="004317DB">
            <w:pPr>
              <w:jc w:val="center"/>
              <w:rPr>
                <w:rFonts w:ascii="Arial" w:hAnsi="Arial" w:cs="Arial"/>
                <w:b/>
                <w:bCs/>
                <w:sz w:val="24"/>
                <w:szCs w:val="24"/>
              </w:rPr>
            </w:pPr>
          </w:p>
          <w:p w:rsidR="004317DB" w:rsidRPr="00DC620B" w:rsidRDefault="004317DB" w:rsidP="004317DB">
            <w:pPr>
              <w:jc w:val="center"/>
              <w:rPr>
                <w:rFonts w:ascii="Arial" w:hAnsi="Arial" w:cs="Arial"/>
                <w:b/>
                <w:bCs/>
                <w:sz w:val="24"/>
                <w:szCs w:val="24"/>
              </w:rPr>
            </w:pPr>
            <w:r w:rsidRPr="00DC620B">
              <w:rPr>
                <w:rFonts w:ascii="Arial" w:hAnsi="Arial" w:cs="Arial"/>
                <w:b/>
                <w:bCs/>
                <w:sz w:val="24"/>
                <w:szCs w:val="24"/>
              </w:rPr>
              <w:t xml:space="preserve"> AYLIK KONU VE KAVRAMLAR LİSTESİ</w:t>
            </w:r>
          </w:p>
          <w:p w:rsidR="004317DB" w:rsidRPr="00DC620B" w:rsidRDefault="004317DB" w:rsidP="004317DB">
            <w:pPr>
              <w:jc w:val="center"/>
              <w:rPr>
                <w:rFonts w:ascii="Arial" w:hAnsi="Arial" w:cs="Arial"/>
                <w:b/>
                <w:bCs/>
                <w:sz w:val="24"/>
                <w:szCs w:val="24"/>
              </w:rPr>
            </w:pPr>
          </w:p>
          <w:p w:rsidR="004317DB" w:rsidRPr="00DC620B" w:rsidRDefault="004317DB" w:rsidP="004317DB">
            <w:pPr>
              <w:jc w:val="center"/>
              <w:rPr>
                <w:rFonts w:ascii="Arial" w:hAnsi="Arial" w:cs="Arial"/>
                <w:b/>
                <w:bCs/>
                <w:sz w:val="24"/>
                <w:szCs w:val="24"/>
              </w:rPr>
            </w:pPr>
          </w:p>
        </w:tc>
      </w:tr>
      <w:tr w:rsidR="004317DB" w:rsidRPr="00DC620B" w:rsidTr="00492A43">
        <w:trPr>
          <w:trHeight w:val="451"/>
        </w:trPr>
        <w:tc>
          <w:tcPr>
            <w:tcW w:w="10410" w:type="dxa"/>
            <w:gridSpan w:val="5"/>
            <w:vMerge/>
            <w:vAlign w:val="center"/>
            <w:hideMark/>
          </w:tcPr>
          <w:p w:rsidR="004317DB" w:rsidRPr="00DC620B" w:rsidRDefault="004317DB" w:rsidP="004317DB">
            <w:pPr>
              <w:rPr>
                <w:rFonts w:ascii="Arial" w:hAnsi="Arial" w:cs="Arial"/>
                <w:b/>
                <w:bCs/>
                <w:sz w:val="16"/>
                <w:szCs w:val="16"/>
              </w:rPr>
            </w:pPr>
          </w:p>
        </w:tc>
      </w:tr>
      <w:tr w:rsidR="00492A43" w:rsidRPr="00DC620B" w:rsidTr="00492A43">
        <w:trPr>
          <w:trHeight w:val="635"/>
        </w:trPr>
        <w:tc>
          <w:tcPr>
            <w:tcW w:w="1960" w:type="dxa"/>
            <w:vMerge w:val="restart"/>
            <w:noWrap/>
            <w:vAlign w:val="center"/>
            <w:hideMark/>
          </w:tcPr>
          <w:p w:rsidR="004317DB" w:rsidRPr="00DC620B" w:rsidRDefault="004317DB" w:rsidP="004317DB">
            <w:pPr>
              <w:jc w:val="center"/>
              <w:rPr>
                <w:rFonts w:ascii="Arial" w:hAnsi="Arial" w:cs="Arial"/>
                <w:b/>
                <w:bCs/>
                <w:sz w:val="24"/>
                <w:szCs w:val="24"/>
              </w:rPr>
            </w:pPr>
            <w:r w:rsidRPr="00DC620B">
              <w:rPr>
                <w:rFonts w:ascii="Arial" w:hAnsi="Arial" w:cs="Arial"/>
                <w:b/>
                <w:bCs/>
                <w:sz w:val="24"/>
                <w:szCs w:val="24"/>
              </w:rPr>
              <w:t>AYLAR</w:t>
            </w:r>
          </w:p>
        </w:tc>
        <w:tc>
          <w:tcPr>
            <w:tcW w:w="2105" w:type="dxa"/>
            <w:vMerge w:val="restart"/>
            <w:noWrap/>
            <w:vAlign w:val="center"/>
            <w:hideMark/>
          </w:tcPr>
          <w:p w:rsidR="004317DB" w:rsidRPr="00DC620B" w:rsidRDefault="004317DB" w:rsidP="004317DB">
            <w:pPr>
              <w:jc w:val="center"/>
              <w:rPr>
                <w:rFonts w:ascii="Arial" w:hAnsi="Arial" w:cs="Arial"/>
                <w:b/>
                <w:bCs/>
                <w:sz w:val="24"/>
                <w:szCs w:val="24"/>
              </w:rPr>
            </w:pPr>
            <w:r w:rsidRPr="00DC620B">
              <w:rPr>
                <w:rFonts w:ascii="Arial" w:hAnsi="Arial" w:cs="Arial"/>
                <w:b/>
                <w:bCs/>
                <w:sz w:val="24"/>
                <w:szCs w:val="24"/>
              </w:rPr>
              <w:t>OKUL ÖNCESİ</w:t>
            </w:r>
          </w:p>
        </w:tc>
        <w:tc>
          <w:tcPr>
            <w:tcW w:w="1979" w:type="dxa"/>
            <w:vMerge w:val="restart"/>
            <w:noWrap/>
            <w:vAlign w:val="center"/>
            <w:hideMark/>
          </w:tcPr>
          <w:p w:rsidR="004317DB" w:rsidRPr="00DC620B" w:rsidRDefault="004317DB" w:rsidP="004317DB">
            <w:pPr>
              <w:jc w:val="center"/>
              <w:rPr>
                <w:rFonts w:ascii="Arial" w:hAnsi="Arial" w:cs="Arial"/>
                <w:b/>
                <w:bCs/>
                <w:sz w:val="24"/>
                <w:szCs w:val="24"/>
              </w:rPr>
            </w:pPr>
            <w:r w:rsidRPr="00DC620B">
              <w:rPr>
                <w:rFonts w:ascii="Arial" w:hAnsi="Arial" w:cs="Arial"/>
                <w:b/>
                <w:bCs/>
                <w:sz w:val="24"/>
                <w:szCs w:val="24"/>
              </w:rPr>
              <w:t>İLKOKUL</w:t>
            </w:r>
          </w:p>
        </w:tc>
        <w:tc>
          <w:tcPr>
            <w:tcW w:w="2120" w:type="dxa"/>
            <w:vMerge w:val="restart"/>
            <w:noWrap/>
            <w:vAlign w:val="center"/>
            <w:hideMark/>
          </w:tcPr>
          <w:p w:rsidR="004317DB" w:rsidRPr="00DC620B" w:rsidRDefault="004317DB" w:rsidP="004317DB">
            <w:pPr>
              <w:jc w:val="center"/>
              <w:rPr>
                <w:rFonts w:ascii="Arial" w:hAnsi="Arial" w:cs="Arial"/>
                <w:b/>
                <w:bCs/>
                <w:sz w:val="24"/>
                <w:szCs w:val="24"/>
              </w:rPr>
            </w:pPr>
            <w:r w:rsidRPr="00DC620B">
              <w:rPr>
                <w:rFonts w:ascii="Arial" w:hAnsi="Arial" w:cs="Arial"/>
                <w:b/>
                <w:bCs/>
                <w:sz w:val="24"/>
                <w:szCs w:val="24"/>
              </w:rPr>
              <w:t>ORTAOKUL</w:t>
            </w:r>
          </w:p>
        </w:tc>
        <w:tc>
          <w:tcPr>
            <w:tcW w:w="2246" w:type="dxa"/>
            <w:vMerge w:val="restart"/>
            <w:noWrap/>
            <w:vAlign w:val="center"/>
            <w:hideMark/>
          </w:tcPr>
          <w:p w:rsidR="004317DB" w:rsidRPr="00DC620B" w:rsidRDefault="004317DB" w:rsidP="004317DB">
            <w:pPr>
              <w:jc w:val="center"/>
              <w:rPr>
                <w:rFonts w:ascii="Arial" w:hAnsi="Arial" w:cs="Arial"/>
                <w:b/>
                <w:bCs/>
                <w:sz w:val="24"/>
                <w:szCs w:val="24"/>
              </w:rPr>
            </w:pPr>
            <w:r w:rsidRPr="00DC620B">
              <w:rPr>
                <w:rFonts w:ascii="Arial" w:hAnsi="Arial" w:cs="Arial"/>
                <w:b/>
                <w:bCs/>
                <w:sz w:val="24"/>
                <w:szCs w:val="24"/>
              </w:rPr>
              <w:t>LİSE</w:t>
            </w:r>
          </w:p>
        </w:tc>
      </w:tr>
      <w:tr w:rsidR="00492A43" w:rsidRPr="00DC620B" w:rsidTr="00492A43">
        <w:trPr>
          <w:trHeight w:val="451"/>
        </w:trPr>
        <w:tc>
          <w:tcPr>
            <w:tcW w:w="1960" w:type="dxa"/>
            <w:vMerge/>
            <w:vAlign w:val="center"/>
            <w:hideMark/>
          </w:tcPr>
          <w:p w:rsidR="004317DB" w:rsidRPr="00DC620B" w:rsidRDefault="004317DB" w:rsidP="004317DB">
            <w:pPr>
              <w:rPr>
                <w:rFonts w:ascii="Arial" w:hAnsi="Arial" w:cs="Arial"/>
                <w:b/>
                <w:bCs/>
                <w:sz w:val="16"/>
                <w:szCs w:val="16"/>
              </w:rPr>
            </w:pPr>
          </w:p>
        </w:tc>
        <w:tc>
          <w:tcPr>
            <w:tcW w:w="2105" w:type="dxa"/>
            <w:vMerge/>
            <w:vAlign w:val="center"/>
            <w:hideMark/>
          </w:tcPr>
          <w:p w:rsidR="004317DB" w:rsidRPr="00DC620B" w:rsidRDefault="004317DB" w:rsidP="004317DB">
            <w:pPr>
              <w:rPr>
                <w:rFonts w:ascii="Arial" w:hAnsi="Arial" w:cs="Arial"/>
                <w:b/>
                <w:bCs/>
                <w:sz w:val="24"/>
                <w:szCs w:val="24"/>
              </w:rPr>
            </w:pPr>
          </w:p>
        </w:tc>
        <w:tc>
          <w:tcPr>
            <w:tcW w:w="1979" w:type="dxa"/>
            <w:vMerge/>
            <w:vAlign w:val="center"/>
            <w:hideMark/>
          </w:tcPr>
          <w:p w:rsidR="004317DB" w:rsidRPr="00DC620B" w:rsidRDefault="004317DB" w:rsidP="004317DB">
            <w:pPr>
              <w:rPr>
                <w:rFonts w:ascii="Arial" w:hAnsi="Arial" w:cs="Arial"/>
                <w:b/>
                <w:bCs/>
                <w:sz w:val="24"/>
                <w:szCs w:val="24"/>
              </w:rPr>
            </w:pPr>
          </w:p>
        </w:tc>
        <w:tc>
          <w:tcPr>
            <w:tcW w:w="2120" w:type="dxa"/>
            <w:vMerge/>
            <w:vAlign w:val="center"/>
            <w:hideMark/>
          </w:tcPr>
          <w:p w:rsidR="004317DB" w:rsidRPr="00DC620B" w:rsidRDefault="004317DB" w:rsidP="004317DB">
            <w:pPr>
              <w:rPr>
                <w:rFonts w:ascii="Arial" w:hAnsi="Arial" w:cs="Arial"/>
                <w:b/>
                <w:bCs/>
                <w:sz w:val="24"/>
                <w:szCs w:val="24"/>
              </w:rPr>
            </w:pPr>
          </w:p>
        </w:tc>
        <w:tc>
          <w:tcPr>
            <w:tcW w:w="2246" w:type="dxa"/>
            <w:vMerge/>
            <w:vAlign w:val="center"/>
            <w:hideMark/>
          </w:tcPr>
          <w:p w:rsidR="004317DB" w:rsidRPr="00DC620B" w:rsidRDefault="004317DB" w:rsidP="004317DB">
            <w:pPr>
              <w:rPr>
                <w:rFonts w:ascii="Arial" w:hAnsi="Arial" w:cs="Arial"/>
                <w:b/>
                <w:bCs/>
                <w:sz w:val="24"/>
                <w:szCs w:val="24"/>
              </w:rPr>
            </w:pPr>
          </w:p>
        </w:tc>
      </w:tr>
      <w:tr w:rsidR="00492A43" w:rsidRPr="00DC620B" w:rsidTr="00492A43">
        <w:trPr>
          <w:trHeight w:val="635"/>
        </w:trPr>
        <w:tc>
          <w:tcPr>
            <w:tcW w:w="1960" w:type="dxa"/>
            <w:vMerge w:val="restart"/>
            <w:noWrap/>
            <w:vAlign w:val="center"/>
            <w:hideMark/>
          </w:tcPr>
          <w:p w:rsidR="00787B11" w:rsidRPr="00DC620B" w:rsidRDefault="00787B11" w:rsidP="00782730">
            <w:pPr>
              <w:jc w:val="center"/>
              <w:rPr>
                <w:rFonts w:ascii="Arial" w:hAnsi="Arial" w:cs="Arial"/>
                <w:b/>
                <w:bCs/>
                <w:sz w:val="24"/>
                <w:szCs w:val="24"/>
              </w:rPr>
            </w:pPr>
            <w:r w:rsidRPr="00DC620B">
              <w:rPr>
                <w:rFonts w:ascii="Arial" w:hAnsi="Arial" w:cs="Arial"/>
                <w:b/>
                <w:bCs/>
                <w:sz w:val="24"/>
                <w:szCs w:val="24"/>
              </w:rPr>
              <w:t>EKİM</w:t>
            </w:r>
          </w:p>
        </w:tc>
        <w:tc>
          <w:tcPr>
            <w:tcW w:w="2105" w:type="dxa"/>
            <w:vMerge w:val="restart"/>
            <w:noWrap/>
            <w:vAlign w:val="center"/>
            <w:hideMark/>
          </w:tcPr>
          <w:p w:rsidR="00787B11" w:rsidRPr="00DC620B" w:rsidRDefault="00787B11" w:rsidP="00787B11">
            <w:pPr>
              <w:jc w:val="center"/>
              <w:rPr>
                <w:rFonts w:ascii="Arial" w:hAnsi="Arial" w:cs="Arial"/>
                <w:sz w:val="24"/>
                <w:szCs w:val="24"/>
              </w:rPr>
            </w:pPr>
            <w:r w:rsidRPr="00DC620B">
              <w:rPr>
                <w:rFonts w:ascii="Arial" w:hAnsi="Arial" w:cs="Arial"/>
                <w:sz w:val="24"/>
                <w:szCs w:val="24"/>
              </w:rPr>
              <w:t>Selamlaşmak</w:t>
            </w:r>
          </w:p>
        </w:tc>
        <w:tc>
          <w:tcPr>
            <w:tcW w:w="1979" w:type="dxa"/>
            <w:vMerge w:val="restart"/>
            <w:noWrap/>
            <w:vAlign w:val="center"/>
            <w:hideMark/>
          </w:tcPr>
          <w:p w:rsidR="00787B11" w:rsidRPr="00DC620B" w:rsidRDefault="00787B11" w:rsidP="00787B11">
            <w:pPr>
              <w:jc w:val="center"/>
              <w:rPr>
                <w:rFonts w:ascii="Arial" w:hAnsi="Arial" w:cs="Arial"/>
                <w:sz w:val="24"/>
                <w:szCs w:val="24"/>
              </w:rPr>
            </w:pPr>
            <w:r w:rsidRPr="00DC620B">
              <w:rPr>
                <w:rFonts w:ascii="Arial" w:hAnsi="Arial" w:cs="Arial"/>
                <w:sz w:val="24"/>
                <w:szCs w:val="24"/>
              </w:rPr>
              <w:t>Nezaket Kuralları</w:t>
            </w:r>
          </w:p>
        </w:tc>
        <w:tc>
          <w:tcPr>
            <w:tcW w:w="2120" w:type="dxa"/>
            <w:vMerge w:val="restart"/>
            <w:noWrap/>
            <w:vAlign w:val="center"/>
            <w:hideMark/>
          </w:tcPr>
          <w:p w:rsidR="00787B11" w:rsidRPr="00DC620B" w:rsidRDefault="00787B11" w:rsidP="00787B11">
            <w:pPr>
              <w:jc w:val="center"/>
              <w:rPr>
                <w:rFonts w:ascii="Arial" w:hAnsi="Arial" w:cs="Arial"/>
                <w:sz w:val="24"/>
                <w:szCs w:val="24"/>
              </w:rPr>
            </w:pPr>
            <w:r w:rsidRPr="00DC620B">
              <w:rPr>
                <w:rFonts w:ascii="Arial" w:hAnsi="Arial" w:cs="Arial"/>
                <w:sz w:val="24"/>
                <w:szCs w:val="24"/>
              </w:rPr>
              <w:t>Cömert Olmak</w:t>
            </w:r>
          </w:p>
        </w:tc>
        <w:tc>
          <w:tcPr>
            <w:tcW w:w="2246" w:type="dxa"/>
            <w:vMerge w:val="restart"/>
            <w:noWrap/>
            <w:vAlign w:val="center"/>
            <w:hideMark/>
          </w:tcPr>
          <w:p w:rsidR="00787B11" w:rsidRPr="00DC620B" w:rsidRDefault="00787B11" w:rsidP="00787B11">
            <w:pPr>
              <w:jc w:val="center"/>
              <w:rPr>
                <w:rFonts w:ascii="Arial" w:hAnsi="Arial" w:cs="Arial"/>
                <w:sz w:val="24"/>
                <w:szCs w:val="24"/>
              </w:rPr>
            </w:pPr>
            <w:r w:rsidRPr="00DC620B">
              <w:rPr>
                <w:rFonts w:ascii="Arial" w:hAnsi="Arial" w:cs="Arial"/>
                <w:sz w:val="24"/>
                <w:szCs w:val="24"/>
              </w:rPr>
              <w:t>Erdemli Olmak</w:t>
            </w:r>
          </w:p>
        </w:tc>
      </w:tr>
      <w:tr w:rsidR="00492A43" w:rsidRPr="00DC620B" w:rsidTr="00492A43">
        <w:trPr>
          <w:trHeight w:val="635"/>
        </w:trPr>
        <w:tc>
          <w:tcPr>
            <w:tcW w:w="1960" w:type="dxa"/>
            <w:vMerge/>
            <w:vAlign w:val="center"/>
            <w:hideMark/>
          </w:tcPr>
          <w:p w:rsidR="004317DB" w:rsidRPr="00DC620B" w:rsidRDefault="004317DB" w:rsidP="00782730">
            <w:pPr>
              <w:jc w:val="center"/>
              <w:rPr>
                <w:rFonts w:ascii="Arial" w:hAnsi="Arial" w:cs="Arial"/>
                <w:b/>
                <w:bCs/>
                <w:sz w:val="24"/>
                <w:szCs w:val="24"/>
              </w:rPr>
            </w:pPr>
          </w:p>
        </w:tc>
        <w:tc>
          <w:tcPr>
            <w:tcW w:w="2105" w:type="dxa"/>
            <w:vMerge/>
            <w:vAlign w:val="center"/>
            <w:hideMark/>
          </w:tcPr>
          <w:p w:rsidR="004317DB" w:rsidRPr="00DC620B" w:rsidRDefault="004317DB" w:rsidP="004317DB">
            <w:pPr>
              <w:jc w:val="center"/>
              <w:rPr>
                <w:rFonts w:ascii="Arial" w:hAnsi="Arial" w:cs="Arial"/>
                <w:sz w:val="24"/>
                <w:szCs w:val="24"/>
              </w:rPr>
            </w:pPr>
          </w:p>
        </w:tc>
        <w:tc>
          <w:tcPr>
            <w:tcW w:w="1979" w:type="dxa"/>
            <w:vMerge/>
            <w:vAlign w:val="center"/>
            <w:hideMark/>
          </w:tcPr>
          <w:p w:rsidR="004317DB" w:rsidRPr="00DC620B" w:rsidRDefault="004317DB" w:rsidP="004317DB">
            <w:pPr>
              <w:jc w:val="center"/>
              <w:rPr>
                <w:rFonts w:ascii="Arial" w:hAnsi="Arial" w:cs="Arial"/>
                <w:sz w:val="24"/>
                <w:szCs w:val="24"/>
              </w:rPr>
            </w:pPr>
          </w:p>
        </w:tc>
        <w:tc>
          <w:tcPr>
            <w:tcW w:w="2120" w:type="dxa"/>
            <w:vMerge/>
            <w:vAlign w:val="center"/>
            <w:hideMark/>
          </w:tcPr>
          <w:p w:rsidR="004317DB" w:rsidRPr="00DC620B" w:rsidRDefault="004317DB" w:rsidP="004317DB">
            <w:pPr>
              <w:jc w:val="center"/>
              <w:rPr>
                <w:rFonts w:ascii="Arial" w:hAnsi="Arial" w:cs="Arial"/>
                <w:sz w:val="24"/>
                <w:szCs w:val="24"/>
              </w:rPr>
            </w:pPr>
          </w:p>
        </w:tc>
        <w:tc>
          <w:tcPr>
            <w:tcW w:w="2246" w:type="dxa"/>
            <w:vMerge/>
            <w:vAlign w:val="center"/>
            <w:hideMark/>
          </w:tcPr>
          <w:p w:rsidR="004317DB" w:rsidRPr="00DC620B" w:rsidRDefault="004317DB" w:rsidP="004317DB">
            <w:pPr>
              <w:jc w:val="center"/>
              <w:rPr>
                <w:rFonts w:ascii="Arial" w:hAnsi="Arial" w:cs="Arial"/>
                <w:sz w:val="24"/>
                <w:szCs w:val="24"/>
              </w:rPr>
            </w:pPr>
          </w:p>
        </w:tc>
      </w:tr>
      <w:tr w:rsidR="00492A43" w:rsidRPr="00DC620B" w:rsidTr="00492A43">
        <w:trPr>
          <w:trHeight w:val="635"/>
        </w:trPr>
        <w:tc>
          <w:tcPr>
            <w:tcW w:w="1960" w:type="dxa"/>
            <w:vMerge w:val="restart"/>
            <w:noWrap/>
            <w:vAlign w:val="center"/>
            <w:hideMark/>
          </w:tcPr>
          <w:p w:rsidR="00787B11" w:rsidRPr="00DC620B" w:rsidRDefault="00787B11" w:rsidP="00782730">
            <w:pPr>
              <w:jc w:val="center"/>
              <w:rPr>
                <w:rFonts w:ascii="Arial" w:hAnsi="Arial" w:cs="Arial"/>
                <w:b/>
                <w:bCs/>
                <w:sz w:val="24"/>
                <w:szCs w:val="24"/>
              </w:rPr>
            </w:pPr>
            <w:r w:rsidRPr="00DC620B">
              <w:rPr>
                <w:rFonts w:ascii="Arial" w:hAnsi="Arial" w:cs="Arial"/>
                <w:b/>
                <w:bCs/>
                <w:sz w:val="24"/>
                <w:szCs w:val="24"/>
              </w:rPr>
              <w:t>KASIM</w:t>
            </w:r>
          </w:p>
        </w:tc>
        <w:tc>
          <w:tcPr>
            <w:tcW w:w="2105" w:type="dxa"/>
            <w:vMerge w:val="restart"/>
            <w:noWrap/>
            <w:vAlign w:val="center"/>
            <w:hideMark/>
          </w:tcPr>
          <w:p w:rsidR="00787B11" w:rsidRPr="00DC620B" w:rsidRDefault="00787B11" w:rsidP="004317DB">
            <w:pPr>
              <w:jc w:val="center"/>
              <w:rPr>
                <w:rFonts w:ascii="Arial" w:hAnsi="Arial" w:cs="Arial"/>
                <w:sz w:val="24"/>
                <w:szCs w:val="24"/>
              </w:rPr>
            </w:pPr>
            <w:r w:rsidRPr="00DC620B">
              <w:rPr>
                <w:rFonts w:ascii="Arial" w:hAnsi="Arial" w:cs="Arial"/>
                <w:sz w:val="24"/>
                <w:szCs w:val="24"/>
              </w:rPr>
              <w:t>Vatan</w:t>
            </w:r>
            <w:r w:rsidR="00A55729">
              <w:rPr>
                <w:rFonts w:ascii="Arial" w:hAnsi="Arial" w:cs="Arial"/>
                <w:sz w:val="24"/>
                <w:szCs w:val="24"/>
              </w:rPr>
              <w:t xml:space="preserve"> ve</w:t>
            </w:r>
            <w:r w:rsidRPr="00DC620B">
              <w:rPr>
                <w:rFonts w:ascii="Arial" w:hAnsi="Arial" w:cs="Arial"/>
                <w:sz w:val="24"/>
                <w:szCs w:val="24"/>
              </w:rPr>
              <w:t xml:space="preserve"> Millet Sevgisi</w:t>
            </w:r>
          </w:p>
        </w:tc>
        <w:tc>
          <w:tcPr>
            <w:tcW w:w="1979" w:type="dxa"/>
            <w:vMerge w:val="restart"/>
            <w:noWrap/>
            <w:hideMark/>
          </w:tcPr>
          <w:p w:rsidR="00787B11" w:rsidRPr="00DC620B" w:rsidRDefault="00787B11" w:rsidP="00787B11">
            <w:pPr>
              <w:jc w:val="center"/>
              <w:rPr>
                <w:rFonts w:ascii="Arial" w:hAnsi="Arial" w:cs="Arial"/>
                <w:sz w:val="24"/>
                <w:szCs w:val="24"/>
              </w:rPr>
            </w:pPr>
          </w:p>
          <w:p w:rsidR="00787B11" w:rsidRPr="00DC620B" w:rsidRDefault="00A55729" w:rsidP="00787B11">
            <w:pPr>
              <w:jc w:val="center"/>
              <w:rPr>
                <w:rFonts w:ascii="Arial" w:hAnsi="Arial" w:cs="Arial"/>
              </w:rPr>
            </w:pPr>
            <w:r w:rsidRPr="00DC620B">
              <w:rPr>
                <w:rFonts w:ascii="Arial" w:hAnsi="Arial" w:cs="Arial"/>
                <w:sz w:val="24"/>
                <w:szCs w:val="24"/>
              </w:rPr>
              <w:t>Vatan</w:t>
            </w:r>
            <w:r>
              <w:rPr>
                <w:rFonts w:ascii="Arial" w:hAnsi="Arial" w:cs="Arial"/>
                <w:sz w:val="24"/>
                <w:szCs w:val="24"/>
              </w:rPr>
              <w:t xml:space="preserve"> ve</w:t>
            </w:r>
            <w:r w:rsidRPr="00DC620B">
              <w:rPr>
                <w:rFonts w:ascii="Arial" w:hAnsi="Arial" w:cs="Arial"/>
                <w:sz w:val="24"/>
                <w:szCs w:val="24"/>
              </w:rPr>
              <w:t xml:space="preserve"> Millet Sevgisi</w:t>
            </w:r>
          </w:p>
        </w:tc>
        <w:tc>
          <w:tcPr>
            <w:tcW w:w="2120" w:type="dxa"/>
            <w:vMerge w:val="restart"/>
            <w:noWrap/>
            <w:hideMark/>
          </w:tcPr>
          <w:p w:rsidR="00787B11" w:rsidRPr="00DC620B" w:rsidRDefault="00787B11" w:rsidP="00787B11">
            <w:pPr>
              <w:jc w:val="center"/>
              <w:rPr>
                <w:rFonts w:ascii="Arial" w:hAnsi="Arial" w:cs="Arial"/>
                <w:sz w:val="24"/>
                <w:szCs w:val="24"/>
              </w:rPr>
            </w:pPr>
          </w:p>
          <w:p w:rsidR="00787B11" w:rsidRPr="00DC620B" w:rsidRDefault="00A55729" w:rsidP="00787B11">
            <w:pPr>
              <w:jc w:val="center"/>
              <w:rPr>
                <w:rFonts w:ascii="Arial" w:hAnsi="Arial" w:cs="Arial"/>
              </w:rPr>
            </w:pPr>
            <w:r w:rsidRPr="00DC620B">
              <w:rPr>
                <w:rFonts w:ascii="Arial" w:hAnsi="Arial" w:cs="Arial"/>
                <w:sz w:val="24"/>
                <w:szCs w:val="24"/>
              </w:rPr>
              <w:t>Vatan</w:t>
            </w:r>
            <w:r>
              <w:rPr>
                <w:rFonts w:ascii="Arial" w:hAnsi="Arial" w:cs="Arial"/>
                <w:sz w:val="24"/>
                <w:szCs w:val="24"/>
              </w:rPr>
              <w:t xml:space="preserve"> ve</w:t>
            </w:r>
            <w:r w:rsidRPr="00DC620B">
              <w:rPr>
                <w:rFonts w:ascii="Arial" w:hAnsi="Arial" w:cs="Arial"/>
                <w:sz w:val="24"/>
                <w:szCs w:val="24"/>
              </w:rPr>
              <w:t xml:space="preserve"> Millet Sevgisi</w:t>
            </w:r>
          </w:p>
        </w:tc>
        <w:tc>
          <w:tcPr>
            <w:tcW w:w="2246" w:type="dxa"/>
            <w:vMerge w:val="restart"/>
            <w:hideMark/>
          </w:tcPr>
          <w:p w:rsidR="00787B11" w:rsidRPr="00DC620B" w:rsidRDefault="00787B11" w:rsidP="00787B11">
            <w:pPr>
              <w:jc w:val="center"/>
              <w:rPr>
                <w:rFonts w:ascii="Arial" w:hAnsi="Arial" w:cs="Arial"/>
                <w:sz w:val="24"/>
                <w:szCs w:val="24"/>
              </w:rPr>
            </w:pPr>
          </w:p>
          <w:p w:rsidR="00787B11" w:rsidRPr="00DC620B" w:rsidRDefault="00A55729" w:rsidP="00787B11">
            <w:pPr>
              <w:jc w:val="center"/>
              <w:rPr>
                <w:rFonts w:ascii="Arial" w:hAnsi="Arial" w:cs="Arial"/>
              </w:rPr>
            </w:pPr>
            <w:r w:rsidRPr="00DC620B">
              <w:rPr>
                <w:rFonts w:ascii="Arial" w:hAnsi="Arial" w:cs="Arial"/>
                <w:sz w:val="24"/>
                <w:szCs w:val="24"/>
              </w:rPr>
              <w:t>Vatan</w:t>
            </w:r>
            <w:r>
              <w:rPr>
                <w:rFonts w:ascii="Arial" w:hAnsi="Arial" w:cs="Arial"/>
                <w:sz w:val="24"/>
                <w:szCs w:val="24"/>
              </w:rPr>
              <w:t xml:space="preserve"> ve</w:t>
            </w:r>
            <w:r w:rsidRPr="00DC620B">
              <w:rPr>
                <w:rFonts w:ascii="Arial" w:hAnsi="Arial" w:cs="Arial"/>
                <w:sz w:val="24"/>
                <w:szCs w:val="24"/>
              </w:rPr>
              <w:t xml:space="preserve"> Millet Sevgisi</w:t>
            </w:r>
          </w:p>
        </w:tc>
      </w:tr>
      <w:tr w:rsidR="00492A43" w:rsidRPr="00DC620B" w:rsidTr="00492A43">
        <w:trPr>
          <w:trHeight w:val="635"/>
        </w:trPr>
        <w:tc>
          <w:tcPr>
            <w:tcW w:w="1960" w:type="dxa"/>
            <w:vMerge/>
            <w:vAlign w:val="center"/>
            <w:hideMark/>
          </w:tcPr>
          <w:p w:rsidR="004317DB" w:rsidRPr="00DC620B" w:rsidRDefault="004317DB" w:rsidP="00782730">
            <w:pPr>
              <w:jc w:val="center"/>
              <w:rPr>
                <w:rFonts w:ascii="Arial" w:hAnsi="Arial" w:cs="Arial"/>
                <w:b/>
                <w:bCs/>
                <w:sz w:val="24"/>
                <w:szCs w:val="24"/>
              </w:rPr>
            </w:pPr>
          </w:p>
        </w:tc>
        <w:tc>
          <w:tcPr>
            <w:tcW w:w="2105" w:type="dxa"/>
            <w:vMerge/>
            <w:vAlign w:val="center"/>
            <w:hideMark/>
          </w:tcPr>
          <w:p w:rsidR="004317DB" w:rsidRPr="00DC620B" w:rsidRDefault="004317DB" w:rsidP="004317DB">
            <w:pPr>
              <w:jc w:val="center"/>
              <w:rPr>
                <w:rFonts w:ascii="Arial" w:hAnsi="Arial" w:cs="Arial"/>
                <w:sz w:val="24"/>
                <w:szCs w:val="24"/>
              </w:rPr>
            </w:pPr>
          </w:p>
        </w:tc>
        <w:tc>
          <w:tcPr>
            <w:tcW w:w="1979" w:type="dxa"/>
            <w:vMerge/>
            <w:vAlign w:val="center"/>
            <w:hideMark/>
          </w:tcPr>
          <w:p w:rsidR="004317DB" w:rsidRPr="00DC620B" w:rsidRDefault="004317DB" w:rsidP="004317DB">
            <w:pPr>
              <w:jc w:val="center"/>
              <w:rPr>
                <w:rFonts w:ascii="Arial" w:hAnsi="Arial" w:cs="Arial"/>
                <w:sz w:val="24"/>
                <w:szCs w:val="24"/>
              </w:rPr>
            </w:pPr>
          </w:p>
        </w:tc>
        <w:tc>
          <w:tcPr>
            <w:tcW w:w="2120" w:type="dxa"/>
            <w:vMerge/>
            <w:vAlign w:val="center"/>
            <w:hideMark/>
          </w:tcPr>
          <w:p w:rsidR="004317DB" w:rsidRPr="00DC620B" w:rsidRDefault="004317DB" w:rsidP="004317DB">
            <w:pPr>
              <w:jc w:val="center"/>
              <w:rPr>
                <w:rFonts w:ascii="Arial" w:hAnsi="Arial" w:cs="Arial"/>
                <w:sz w:val="24"/>
                <w:szCs w:val="24"/>
              </w:rPr>
            </w:pPr>
          </w:p>
        </w:tc>
        <w:tc>
          <w:tcPr>
            <w:tcW w:w="2246" w:type="dxa"/>
            <w:vMerge/>
            <w:vAlign w:val="center"/>
            <w:hideMark/>
          </w:tcPr>
          <w:p w:rsidR="004317DB" w:rsidRPr="00DC620B" w:rsidRDefault="004317DB" w:rsidP="004317DB">
            <w:pPr>
              <w:jc w:val="center"/>
              <w:rPr>
                <w:rFonts w:ascii="Arial" w:hAnsi="Arial" w:cs="Arial"/>
                <w:sz w:val="24"/>
                <w:szCs w:val="24"/>
              </w:rPr>
            </w:pPr>
          </w:p>
        </w:tc>
      </w:tr>
      <w:tr w:rsidR="00492A43" w:rsidRPr="00DC620B" w:rsidTr="00492A43">
        <w:trPr>
          <w:trHeight w:val="635"/>
        </w:trPr>
        <w:tc>
          <w:tcPr>
            <w:tcW w:w="1960" w:type="dxa"/>
            <w:vMerge w:val="restart"/>
            <w:noWrap/>
            <w:vAlign w:val="center"/>
            <w:hideMark/>
          </w:tcPr>
          <w:p w:rsidR="004317DB" w:rsidRPr="00DC620B" w:rsidRDefault="004317DB" w:rsidP="00782730">
            <w:pPr>
              <w:jc w:val="center"/>
              <w:rPr>
                <w:rFonts w:ascii="Arial" w:hAnsi="Arial" w:cs="Arial"/>
                <w:b/>
                <w:bCs/>
                <w:sz w:val="24"/>
                <w:szCs w:val="24"/>
              </w:rPr>
            </w:pPr>
            <w:r w:rsidRPr="00DC620B">
              <w:rPr>
                <w:rFonts w:ascii="Arial" w:hAnsi="Arial" w:cs="Arial"/>
                <w:b/>
                <w:bCs/>
                <w:sz w:val="24"/>
                <w:szCs w:val="24"/>
              </w:rPr>
              <w:t>ARALIK</w:t>
            </w:r>
          </w:p>
        </w:tc>
        <w:tc>
          <w:tcPr>
            <w:tcW w:w="2105" w:type="dxa"/>
            <w:vMerge w:val="restart"/>
            <w:noWrap/>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Çevre Bilinci</w:t>
            </w:r>
          </w:p>
        </w:tc>
        <w:tc>
          <w:tcPr>
            <w:tcW w:w="1979" w:type="dxa"/>
            <w:vMerge w:val="restart"/>
            <w:noWrap/>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Arkadaşlık</w:t>
            </w:r>
          </w:p>
        </w:tc>
        <w:tc>
          <w:tcPr>
            <w:tcW w:w="2120" w:type="dxa"/>
            <w:vMerge w:val="restart"/>
            <w:noWrap/>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Emek ve Alın Teri</w:t>
            </w:r>
          </w:p>
          <w:p w:rsidR="004317DB" w:rsidRPr="00DC620B" w:rsidRDefault="004317DB" w:rsidP="004317DB">
            <w:pPr>
              <w:jc w:val="center"/>
              <w:rPr>
                <w:rFonts w:ascii="Arial" w:hAnsi="Arial" w:cs="Arial"/>
                <w:sz w:val="24"/>
                <w:szCs w:val="24"/>
              </w:rPr>
            </w:pPr>
          </w:p>
        </w:tc>
        <w:tc>
          <w:tcPr>
            <w:tcW w:w="2246" w:type="dxa"/>
            <w:vMerge w:val="restart"/>
            <w:noWrap/>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Bireysel ve Sosyal Sorumluluk Sahibi Olmak</w:t>
            </w:r>
          </w:p>
        </w:tc>
      </w:tr>
      <w:tr w:rsidR="00492A43" w:rsidRPr="00DC620B" w:rsidTr="00492A43">
        <w:trPr>
          <w:trHeight w:val="635"/>
        </w:trPr>
        <w:tc>
          <w:tcPr>
            <w:tcW w:w="1960" w:type="dxa"/>
            <w:vMerge/>
            <w:vAlign w:val="center"/>
            <w:hideMark/>
          </w:tcPr>
          <w:p w:rsidR="004317DB" w:rsidRPr="00DC620B" w:rsidRDefault="004317DB" w:rsidP="00782730">
            <w:pPr>
              <w:jc w:val="center"/>
              <w:rPr>
                <w:rFonts w:ascii="Arial" w:hAnsi="Arial" w:cs="Arial"/>
                <w:b/>
                <w:bCs/>
                <w:sz w:val="24"/>
                <w:szCs w:val="24"/>
              </w:rPr>
            </w:pPr>
          </w:p>
        </w:tc>
        <w:tc>
          <w:tcPr>
            <w:tcW w:w="2105" w:type="dxa"/>
            <w:vMerge/>
            <w:vAlign w:val="center"/>
            <w:hideMark/>
          </w:tcPr>
          <w:p w:rsidR="004317DB" w:rsidRPr="00DC620B" w:rsidRDefault="004317DB" w:rsidP="004317DB">
            <w:pPr>
              <w:jc w:val="center"/>
              <w:rPr>
                <w:rFonts w:ascii="Arial" w:hAnsi="Arial" w:cs="Arial"/>
                <w:sz w:val="24"/>
                <w:szCs w:val="24"/>
              </w:rPr>
            </w:pPr>
          </w:p>
        </w:tc>
        <w:tc>
          <w:tcPr>
            <w:tcW w:w="1979" w:type="dxa"/>
            <w:vMerge/>
            <w:vAlign w:val="center"/>
            <w:hideMark/>
          </w:tcPr>
          <w:p w:rsidR="004317DB" w:rsidRPr="00DC620B" w:rsidRDefault="004317DB" w:rsidP="004317DB">
            <w:pPr>
              <w:jc w:val="center"/>
              <w:rPr>
                <w:rFonts w:ascii="Arial" w:hAnsi="Arial" w:cs="Arial"/>
                <w:sz w:val="24"/>
                <w:szCs w:val="24"/>
              </w:rPr>
            </w:pPr>
          </w:p>
        </w:tc>
        <w:tc>
          <w:tcPr>
            <w:tcW w:w="2120" w:type="dxa"/>
            <w:vMerge/>
            <w:vAlign w:val="center"/>
            <w:hideMark/>
          </w:tcPr>
          <w:p w:rsidR="004317DB" w:rsidRPr="00DC620B" w:rsidRDefault="004317DB" w:rsidP="004317DB">
            <w:pPr>
              <w:jc w:val="center"/>
              <w:rPr>
                <w:rFonts w:ascii="Arial" w:hAnsi="Arial" w:cs="Arial"/>
                <w:sz w:val="24"/>
                <w:szCs w:val="24"/>
              </w:rPr>
            </w:pPr>
          </w:p>
        </w:tc>
        <w:tc>
          <w:tcPr>
            <w:tcW w:w="2246" w:type="dxa"/>
            <w:vMerge/>
            <w:vAlign w:val="center"/>
            <w:hideMark/>
          </w:tcPr>
          <w:p w:rsidR="004317DB" w:rsidRPr="00DC620B" w:rsidRDefault="004317DB" w:rsidP="004317DB">
            <w:pPr>
              <w:jc w:val="center"/>
              <w:rPr>
                <w:rFonts w:ascii="Arial" w:hAnsi="Arial" w:cs="Arial"/>
                <w:sz w:val="24"/>
                <w:szCs w:val="24"/>
              </w:rPr>
            </w:pPr>
          </w:p>
        </w:tc>
      </w:tr>
      <w:tr w:rsidR="00492A43" w:rsidRPr="00DC620B" w:rsidTr="00492A43">
        <w:trPr>
          <w:trHeight w:val="635"/>
        </w:trPr>
        <w:tc>
          <w:tcPr>
            <w:tcW w:w="1960" w:type="dxa"/>
            <w:vMerge w:val="restart"/>
            <w:noWrap/>
            <w:vAlign w:val="center"/>
            <w:hideMark/>
          </w:tcPr>
          <w:p w:rsidR="004317DB" w:rsidRPr="00DC620B" w:rsidRDefault="004317DB" w:rsidP="00782730">
            <w:pPr>
              <w:jc w:val="center"/>
              <w:rPr>
                <w:rFonts w:ascii="Arial" w:hAnsi="Arial" w:cs="Arial"/>
                <w:b/>
                <w:bCs/>
                <w:sz w:val="24"/>
                <w:szCs w:val="24"/>
              </w:rPr>
            </w:pPr>
            <w:r w:rsidRPr="00DC620B">
              <w:rPr>
                <w:rFonts w:ascii="Arial" w:hAnsi="Arial" w:cs="Arial"/>
                <w:b/>
                <w:bCs/>
                <w:sz w:val="24"/>
                <w:szCs w:val="24"/>
              </w:rPr>
              <w:t>OCAK-ŞUBAT</w:t>
            </w:r>
          </w:p>
        </w:tc>
        <w:tc>
          <w:tcPr>
            <w:tcW w:w="2105" w:type="dxa"/>
            <w:vMerge w:val="restart"/>
            <w:noWrap/>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Tertip ve Düzenli Olmak</w:t>
            </w:r>
          </w:p>
        </w:tc>
        <w:tc>
          <w:tcPr>
            <w:tcW w:w="1979" w:type="dxa"/>
            <w:vMerge w:val="restart"/>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Toplu Ortamlarda Davranış Kuralları</w:t>
            </w:r>
          </w:p>
        </w:tc>
        <w:tc>
          <w:tcPr>
            <w:tcW w:w="2120" w:type="dxa"/>
            <w:vMerge w:val="restart"/>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Kişilik Sahibi Olmak</w:t>
            </w:r>
          </w:p>
        </w:tc>
        <w:tc>
          <w:tcPr>
            <w:tcW w:w="2246" w:type="dxa"/>
            <w:vMerge w:val="restart"/>
            <w:vAlign w:val="center"/>
            <w:hideMark/>
          </w:tcPr>
          <w:p w:rsidR="004317DB" w:rsidRPr="00DC620B" w:rsidRDefault="00021430" w:rsidP="004317DB">
            <w:pPr>
              <w:jc w:val="center"/>
              <w:rPr>
                <w:rFonts w:ascii="Arial" w:hAnsi="Arial" w:cs="Arial"/>
                <w:sz w:val="24"/>
                <w:szCs w:val="24"/>
              </w:rPr>
            </w:pPr>
            <w:r w:rsidRPr="00DC620B">
              <w:rPr>
                <w:rFonts w:ascii="Arial" w:hAnsi="Arial" w:cs="Arial"/>
                <w:sz w:val="24"/>
                <w:szCs w:val="24"/>
              </w:rPr>
              <w:t>Ho</w:t>
            </w:r>
            <w:r w:rsidR="00D27216" w:rsidRPr="00DC620B">
              <w:rPr>
                <w:rFonts w:ascii="Arial" w:hAnsi="Arial" w:cs="Arial"/>
                <w:sz w:val="24"/>
                <w:szCs w:val="24"/>
              </w:rPr>
              <w:t>şgörülü</w:t>
            </w:r>
            <w:r w:rsidR="004317DB" w:rsidRPr="00DC620B">
              <w:rPr>
                <w:rFonts w:ascii="Arial" w:hAnsi="Arial" w:cs="Arial"/>
                <w:sz w:val="24"/>
                <w:szCs w:val="24"/>
              </w:rPr>
              <w:t xml:space="preserve"> Olmak</w:t>
            </w:r>
          </w:p>
        </w:tc>
      </w:tr>
      <w:tr w:rsidR="00492A43" w:rsidRPr="00DC620B" w:rsidTr="00492A43">
        <w:trPr>
          <w:trHeight w:val="635"/>
        </w:trPr>
        <w:tc>
          <w:tcPr>
            <w:tcW w:w="1960" w:type="dxa"/>
            <w:vMerge/>
            <w:vAlign w:val="center"/>
            <w:hideMark/>
          </w:tcPr>
          <w:p w:rsidR="004317DB" w:rsidRPr="00DC620B" w:rsidRDefault="004317DB" w:rsidP="00782730">
            <w:pPr>
              <w:jc w:val="center"/>
              <w:rPr>
                <w:rFonts w:ascii="Arial" w:hAnsi="Arial" w:cs="Arial"/>
                <w:b/>
                <w:bCs/>
                <w:sz w:val="24"/>
                <w:szCs w:val="24"/>
              </w:rPr>
            </w:pPr>
          </w:p>
        </w:tc>
        <w:tc>
          <w:tcPr>
            <w:tcW w:w="2105" w:type="dxa"/>
            <w:vMerge/>
            <w:vAlign w:val="center"/>
            <w:hideMark/>
          </w:tcPr>
          <w:p w:rsidR="004317DB" w:rsidRPr="00DC620B" w:rsidRDefault="004317DB" w:rsidP="004317DB">
            <w:pPr>
              <w:jc w:val="center"/>
              <w:rPr>
                <w:rFonts w:ascii="Arial" w:hAnsi="Arial" w:cs="Arial"/>
                <w:sz w:val="24"/>
                <w:szCs w:val="24"/>
              </w:rPr>
            </w:pPr>
          </w:p>
        </w:tc>
        <w:tc>
          <w:tcPr>
            <w:tcW w:w="1979" w:type="dxa"/>
            <w:vMerge/>
            <w:vAlign w:val="center"/>
            <w:hideMark/>
          </w:tcPr>
          <w:p w:rsidR="004317DB" w:rsidRPr="00DC620B" w:rsidRDefault="004317DB" w:rsidP="004317DB">
            <w:pPr>
              <w:jc w:val="center"/>
              <w:rPr>
                <w:rFonts w:ascii="Arial" w:hAnsi="Arial" w:cs="Arial"/>
                <w:sz w:val="24"/>
                <w:szCs w:val="24"/>
              </w:rPr>
            </w:pPr>
          </w:p>
        </w:tc>
        <w:tc>
          <w:tcPr>
            <w:tcW w:w="2120" w:type="dxa"/>
            <w:vMerge/>
            <w:vAlign w:val="center"/>
            <w:hideMark/>
          </w:tcPr>
          <w:p w:rsidR="004317DB" w:rsidRPr="00DC620B" w:rsidRDefault="004317DB" w:rsidP="004317DB">
            <w:pPr>
              <w:jc w:val="center"/>
              <w:rPr>
                <w:rFonts w:ascii="Arial" w:hAnsi="Arial" w:cs="Arial"/>
                <w:sz w:val="24"/>
                <w:szCs w:val="24"/>
              </w:rPr>
            </w:pPr>
          </w:p>
        </w:tc>
        <w:tc>
          <w:tcPr>
            <w:tcW w:w="2246" w:type="dxa"/>
            <w:vMerge/>
            <w:vAlign w:val="center"/>
            <w:hideMark/>
          </w:tcPr>
          <w:p w:rsidR="004317DB" w:rsidRPr="00DC620B" w:rsidRDefault="004317DB" w:rsidP="004317DB">
            <w:pPr>
              <w:jc w:val="center"/>
              <w:rPr>
                <w:rFonts w:ascii="Arial" w:hAnsi="Arial" w:cs="Arial"/>
                <w:sz w:val="24"/>
                <w:szCs w:val="24"/>
              </w:rPr>
            </w:pPr>
          </w:p>
        </w:tc>
      </w:tr>
      <w:tr w:rsidR="00492A43" w:rsidRPr="00DC620B" w:rsidTr="00492A43">
        <w:trPr>
          <w:trHeight w:val="635"/>
        </w:trPr>
        <w:tc>
          <w:tcPr>
            <w:tcW w:w="1960" w:type="dxa"/>
            <w:vMerge w:val="restart"/>
            <w:noWrap/>
            <w:vAlign w:val="center"/>
            <w:hideMark/>
          </w:tcPr>
          <w:p w:rsidR="004317DB" w:rsidRPr="00DC620B" w:rsidRDefault="004317DB" w:rsidP="00782730">
            <w:pPr>
              <w:jc w:val="center"/>
              <w:rPr>
                <w:rFonts w:ascii="Arial" w:hAnsi="Arial" w:cs="Arial"/>
                <w:b/>
                <w:bCs/>
                <w:sz w:val="24"/>
                <w:szCs w:val="24"/>
              </w:rPr>
            </w:pPr>
            <w:r w:rsidRPr="00DC620B">
              <w:rPr>
                <w:rFonts w:ascii="Arial" w:hAnsi="Arial" w:cs="Arial"/>
                <w:b/>
                <w:bCs/>
                <w:sz w:val="24"/>
                <w:szCs w:val="24"/>
              </w:rPr>
              <w:t>MART</w:t>
            </w:r>
          </w:p>
        </w:tc>
        <w:tc>
          <w:tcPr>
            <w:tcW w:w="2105" w:type="dxa"/>
            <w:vMerge w:val="restart"/>
            <w:noWrap/>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Doğruluk</w:t>
            </w:r>
          </w:p>
        </w:tc>
        <w:tc>
          <w:tcPr>
            <w:tcW w:w="1979" w:type="dxa"/>
            <w:vMerge w:val="restart"/>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Zamanı, Sağlığı, Nimetleri Verimli Kullanmak</w:t>
            </w:r>
          </w:p>
        </w:tc>
        <w:tc>
          <w:tcPr>
            <w:tcW w:w="2120" w:type="dxa"/>
            <w:vMerge w:val="restart"/>
            <w:noWrap/>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Samimiyet</w:t>
            </w:r>
          </w:p>
        </w:tc>
        <w:tc>
          <w:tcPr>
            <w:tcW w:w="2246" w:type="dxa"/>
            <w:vMerge w:val="restart"/>
            <w:vAlign w:val="center"/>
            <w:hideMark/>
          </w:tcPr>
          <w:p w:rsidR="004317DB" w:rsidRPr="00DC620B" w:rsidRDefault="00DC32AC" w:rsidP="004317DB">
            <w:pPr>
              <w:jc w:val="center"/>
              <w:rPr>
                <w:rFonts w:ascii="Arial" w:hAnsi="Arial" w:cs="Arial"/>
                <w:sz w:val="24"/>
                <w:szCs w:val="24"/>
              </w:rPr>
            </w:pPr>
            <w:r w:rsidRPr="00DC620B">
              <w:rPr>
                <w:rFonts w:ascii="Arial" w:hAnsi="Arial" w:cs="Arial"/>
                <w:sz w:val="24"/>
                <w:szCs w:val="24"/>
              </w:rPr>
              <w:t xml:space="preserve">Sevgi ve Saygı </w:t>
            </w:r>
          </w:p>
        </w:tc>
      </w:tr>
      <w:tr w:rsidR="00492A43" w:rsidRPr="00DC620B" w:rsidTr="00492A43">
        <w:trPr>
          <w:trHeight w:val="635"/>
        </w:trPr>
        <w:tc>
          <w:tcPr>
            <w:tcW w:w="1960" w:type="dxa"/>
            <w:vMerge/>
            <w:vAlign w:val="center"/>
            <w:hideMark/>
          </w:tcPr>
          <w:p w:rsidR="004317DB" w:rsidRPr="00DC620B" w:rsidRDefault="004317DB" w:rsidP="00782730">
            <w:pPr>
              <w:jc w:val="center"/>
              <w:rPr>
                <w:rFonts w:ascii="Arial" w:hAnsi="Arial" w:cs="Arial"/>
                <w:b/>
                <w:bCs/>
                <w:sz w:val="24"/>
                <w:szCs w:val="24"/>
              </w:rPr>
            </w:pPr>
          </w:p>
        </w:tc>
        <w:tc>
          <w:tcPr>
            <w:tcW w:w="2105" w:type="dxa"/>
            <w:vMerge/>
            <w:vAlign w:val="center"/>
            <w:hideMark/>
          </w:tcPr>
          <w:p w:rsidR="004317DB" w:rsidRPr="00DC620B" w:rsidRDefault="004317DB" w:rsidP="004317DB">
            <w:pPr>
              <w:jc w:val="center"/>
              <w:rPr>
                <w:rFonts w:ascii="Arial" w:hAnsi="Arial" w:cs="Arial"/>
                <w:sz w:val="24"/>
                <w:szCs w:val="24"/>
              </w:rPr>
            </w:pPr>
          </w:p>
        </w:tc>
        <w:tc>
          <w:tcPr>
            <w:tcW w:w="1979" w:type="dxa"/>
            <w:vMerge/>
            <w:vAlign w:val="center"/>
            <w:hideMark/>
          </w:tcPr>
          <w:p w:rsidR="004317DB" w:rsidRPr="00DC620B" w:rsidRDefault="004317DB" w:rsidP="004317DB">
            <w:pPr>
              <w:jc w:val="center"/>
              <w:rPr>
                <w:rFonts w:ascii="Arial" w:hAnsi="Arial" w:cs="Arial"/>
                <w:sz w:val="24"/>
                <w:szCs w:val="24"/>
              </w:rPr>
            </w:pPr>
          </w:p>
        </w:tc>
        <w:tc>
          <w:tcPr>
            <w:tcW w:w="2120" w:type="dxa"/>
            <w:vMerge/>
            <w:vAlign w:val="center"/>
            <w:hideMark/>
          </w:tcPr>
          <w:p w:rsidR="004317DB" w:rsidRPr="00DC620B" w:rsidRDefault="004317DB" w:rsidP="004317DB">
            <w:pPr>
              <w:jc w:val="center"/>
              <w:rPr>
                <w:rFonts w:ascii="Arial" w:hAnsi="Arial" w:cs="Arial"/>
                <w:sz w:val="24"/>
                <w:szCs w:val="24"/>
              </w:rPr>
            </w:pPr>
          </w:p>
        </w:tc>
        <w:tc>
          <w:tcPr>
            <w:tcW w:w="2246" w:type="dxa"/>
            <w:vMerge/>
            <w:vAlign w:val="center"/>
            <w:hideMark/>
          </w:tcPr>
          <w:p w:rsidR="004317DB" w:rsidRPr="00DC620B" w:rsidRDefault="004317DB" w:rsidP="004317DB">
            <w:pPr>
              <w:jc w:val="center"/>
              <w:rPr>
                <w:rFonts w:ascii="Arial" w:hAnsi="Arial" w:cs="Arial"/>
                <w:sz w:val="24"/>
                <w:szCs w:val="24"/>
              </w:rPr>
            </w:pPr>
          </w:p>
        </w:tc>
      </w:tr>
      <w:tr w:rsidR="00492A43" w:rsidRPr="00DC620B" w:rsidTr="00492A43">
        <w:trPr>
          <w:trHeight w:val="635"/>
        </w:trPr>
        <w:tc>
          <w:tcPr>
            <w:tcW w:w="1960" w:type="dxa"/>
            <w:vMerge w:val="restart"/>
            <w:noWrap/>
            <w:vAlign w:val="center"/>
            <w:hideMark/>
          </w:tcPr>
          <w:p w:rsidR="004317DB" w:rsidRPr="00DC620B" w:rsidRDefault="004317DB" w:rsidP="00782730">
            <w:pPr>
              <w:jc w:val="center"/>
              <w:rPr>
                <w:rFonts w:ascii="Arial" w:hAnsi="Arial" w:cs="Arial"/>
                <w:b/>
                <w:bCs/>
                <w:sz w:val="24"/>
                <w:szCs w:val="24"/>
              </w:rPr>
            </w:pPr>
            <w:r w:rsidRPr="00DC620B">
              <w:rPr>
                <w:rFonts w:ascii="Arial" w:hAnsi="Arial" w:cs="Arial"/>
                <w:b/>
                <w:bCs/>
                <w:sz w:val="24"/>
                <w:szCs w:val="24"/>
              </w:rPr>
              <w:t>NİSAN</w:t>
            </w:r>
          </w:p>
        </w:tc>
        <w:tc>
          <w:tcPr>
            <w:tcW w:w="2105" w:type="dxa"/>
            <w:vMerge w:val="restart"/>
            <w:noWrap/>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Konuşma ve Dinleme Adabı</w:t>
            </w:r>
          </w:p>
        </w:tc>
        <w:tc>
          <w:tcPr>
            <w:tcW w:w="1979" w:type="dxa"/>
            <w:vMerge w:val="restart"/>
            <w:noWrap/>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Şiddetten Uzak Durmak</w:t>
            </w:r>
          </w:p>
        </w:tc>
        <w:tc>
          <w:tcPr>
            <w:tcW w:w="2120" w:type="dxa"/>
            <w:vMerge w:val="restart"/>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Karşılıksız İyilik Yapmak</w:t>
            </w:r>
          </w:p>
        </w:tc>
        <w:tc>
          <w:tcPr>
            <w:tcW w:w="2246" w:type="dxa"/>
            <w:vMerge w:val="restart"/>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Haksız Kazançtan Uzak Durmak</w:t>
            </w:r>
          </w:p>
        </w:tc>
      </w:tr>
      <w:tr w:rsidR="00492A43" w:rsidRPr="00DC620B" w:rsidTr="00492A43">
        <w:trPr>
          <w:trHeight w:val="635"/>
        </w:trPr>
        <w:tc>
          <w:tcPr>
            <w:tcW w:w="1960" w:type="dxa"/>
            <w:vMerge/>
            <w:vAlign w:val="center"/>
            <w:hideMark/>
          </w:tcPr>
          <w:p w:rsidR="004317DB" w:rsidRPr="00DC620B" w:rsidRDefault="004317DB" w:rsidP="00782730">
            <w:pPr>
              <w:jc w:val="center"/>
              <w:rPr>
                <w:rFonts w:ascii="Arial" w:hAnsi="Arial" w:cs="Arial"/>
                <w:b/>
                <w:bCs/>
                <w:sz w:val="24"/>
                <w:szCs w:val="24"/>
              </w:rPr>
            </w:pPr>
          </w:p>
        </w:tc>
        <w:tc>
          <w:tcPr>
            <w:tcW w:w="2105" w:type="dxa"/>
            <w:vMerge/>
            <w:vAlign w:val="center"/>
            <w:hideMark/>
          </w:tcPr>
          <w:p w:rsidR="004317DB" w:rsidRPr="00DC620B" w:rsidRDefault="004317DB" w:rsidP="004317DB">
            <w:pPr>
              <w:jc w:val="center"/>
              <w:rPr>
                <w:rFonts w:ascii="Arial" w:hAnsi="Arial" w:cs="Arial"/>
                <w:sz w:val="24"/>
                <w:szCs w:val="24"/>
              </w:rPr>
            </w:pPr>
          </w:p>
        </w:tc>
        <w:tc>
          <w:tcPr>
            <w:tcW w:w="1979" w:type="dxa"/>
            <w:vMerge/>
            <w:vAlign w:val="center"/>
            <w:hideMark/>
          </w:tcPr>
          <w:p w:rsidR="004317DB" w:rsidRPr="00DC620B" w:rsidRDefault="004317DB" w:rsidP="004317DB">
            <w:pPr>
              <w:jc w:val="center"/>
              <w:rPr>
                <w:rFonts w:ascii="Arial" w:hAnsi="Arial" w:cs="Arial"/>
                <w:sz w:val="24"/>
                <w:szCs w:val="24"/>
              </w:rPr>
            </w:pPr>
          </w:p>
        </w:tc>
        <w:tc>
          <w:tcPr>
            <w:tcW w:w="2120" w:type="dxa"/>
            <w:vMerge/>
            <w:vAlign w:val="center"/>
            <w:hideMark/>
          </w:tcPr>
          <w:p w:rsidR="004317DB" w:rsidRPr="00DC620B" w:rsidRDefault="004317DB" w:rsidP="004317DB">
            <w:pPr>
              <w:jc w:val="center"/>
              <w:rPr>
                <w:rFonts w:ascii="Arial" w:hAnsi="Arial" w:cs="Arial"/>
                <w:sz w:val="24"/>
                <w:szCs w:val="24"/>
              </w:rPr>
            </w:pPr>
          </w:p>
        </w:tc>
        <w:tc>
          <w:tcPr>
            <w:tcW w:w="2246" w:type="dxa"/>
            <w:vMerge/>
            <w:vAlign w:val="center"/>
            <w:hideMark/>
          </w:tcPr>
          <w:p w:rsidR="004317DB" w:rsidRPr="00DC620B" w:rsidRDefault="004317DB" w:rsidP="004317DB">
            <w:pPr>
              <w:jc w:val="center"/>
              <w:rPr>
                <w:rFonts w:ascii="Arial" w:hAnsi="Arial" w:cs="Arial"/>
                <w:sz w:val="24"/>
                <w:szCs w:val="24"/>
              </w:rPr>
            </w:pPr>
          </w:p>
        </w:tc>
      </w:tr>
      <w:tr w:rsidR="00492A43" w:rsidRPr="00DC620B" w:rsidTr="00492A43">
        <w:trPr>
          <w:trHeight w:val="635"/>
        </w:trPr>
        <w:tc>
          <w:tcPr>
            <w:tcW w:w="1960" w:type="dxa"/>
            <w:vMerge w:val="restart"/>
            <w:noWrap/>
            <w:vAlign w:val="center"/>
            <w:hideMark/>
          </w:tcPr>
          <w:p w:rsidR="004317DB" w:rsidRPr="00DC620B" w:rsidRDefault="004317DB" w:rsidP="00782730">
            <w:pPr>
              <w:jc w:val="center"/>
              <w:rPr>
                <w:rFonts w:ascii="Arial" w:hAnsi="Arial" w:cs="Arial"/>
                <w:b/>
                <w:bCs/>
                <w:sz w:val="24"/>
                <w:szCs w:val="24"/>
              </w:rPr>
            </w:pPr>
            <w:r w:rsidRPr="00DC620B">
              <w:rPr>
                <w:rFonts w:ascii="Arial" w:hAnsi="Arial" w:cs="Arial"/>
                <w:b/>
                <w:bCs/>
                <w:sz w:val="24"/>
                <w:szCs w:val="24"/>
              </w:rPr>
              <w:t>MAYIS-HAZİRAN</w:t>
            </w:r>
          </w:p>
        </w:tc>
        <w:tc>
          <w:tcPr>
            <w:tcW w:w="2105" w:type="dxa"/>
            <w:vMerge w:val="restart"/>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Canlıları Sevmek</w:t>
            </w:r>
          </w:p>
        </w:tc>
        <w:tc>
          <w:tcPr>
            <w:tcW w:w="1979" w:type="dxa"/>
            <w:vMerge w:val="restart"/>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Sağlıklı Yaşamak</w:t>
            </w:r>
          </w:p>
        </w:tc>
        <w:tc>
          <w:tcPr>
            <w:tcW w:w="2120" w:type="dxa"/>
            <w:vMerge w:val="restart"/>
            <w:noWrap/>
            <w:vAlign w:val="center"/>
            <w:hideMark/>
          </w:tcPr>
          <w:p w:rsidR="004317DB" w:rsidRPr="00DC620B" w:rsidRDefault="004317DB" w:rsidP="004317DB">
            <w:pPr>
              <w:jc w:val="center"/>
              <w:rPr>
                <w:rFonts w:ascii="Arial" w:hAnsi="Arial" w:cs="Arial"/>
                <w:sz w:val="24"/>
                <w:szCs w:val="24"/>
              </w:rPr>
            </w:pPr>
            <w:r w:rsidRPr="00DC620B">
              <w:rPr>
                <w:rFonts w:ascii="Arial" w:hAnsi="Arial" w:cs="Arial"/>
                <w:sz w:val="24"/>
                <w:szCs w:val="24"/>
              </w:rPr>
              <w:t>İnsanların Üzerimizdeki Hakları</w:t>
            </w:r>
          </w:p>
        </w:tc>
        <w:tc>
          <w:tcPr>
            <w:tcW w:w="2246" w:type="dxa"/>
            <w:vMerge w:val="restart"/>
            <w:noWrap/>
            <w:vAlign w:val="center"/>
            <w:hideMark/>
          </w:tcPr>
          <w:p w:rsidR="004317DB" w:rsidRPr="00DC620B" w:rsidRDefault="004317DB" w:rsidP="004317DB">
            <w:pPr>
              <w:jc w:val="center"/>
              <w:rPr>
                <w:rFonts w:ascii="Arial" w:hAnsi="Arial" w:cs="Arial"/>
                <w:sz w:val="24"/>
                <w:szCs w:val="24"/>
              </w:rPr>
            </w:pPr>
            <w:proofErr w:type="spellStart"/>
            <w:r w:rsidRPr="00DC620B">
              <w:rPr>
                <w:rFonts w:ascii="Arial" w:hAnsi="Arial" w:cs="Arial"/>
                <w:sz w:val="24"/>
                <w:szCs w:val="24"/>
              </w:rPr>
              <w:t>Diğergamlık</w:t>
            </w:r>
            <w:proofErr w:type="spellEnd"/>
            <w:r w:rsidRPr="00DC620B">
              <w:rPr>
                <w:rFonts w:ascii="Arial" w:hAnsi="Arial" w:cs="Arial"/>
                <w:sz w:val="24"/>
                <w:szCs w:val="24"/>
              </w:rPr>
              <w:t xml:space="preserve"> </w:t>
            </w:r>
          </w:p>
          <w:p w:rsidR="004317DB" w:rsidRPr="00DC620B" w:rsidRDefault="004317DB" w:rsidP="004317DB">
            <w:pPr>
              <w:jc w:val="center"/>
              <w:rPr>
                <w:rFonts w:ascii="Arial" w:hAnsi="Arial" w:cs="Arial"/>
                <w:sz w:val="24"/>
                <w:szCs w:val="24"/>
              </w:rPr>
            </w:pPr>
            <w:r w:rsidRPr="00DC620B">
              <w:rPr>
                <w:rFonts w:ascii="Arial" w:hAnsi="Arial" w:cs="Arial"/>
                <w:sz w:val="24"/>
                <w:szCs w:val="24"/>
              </w:rPr>
              <w:t>( Empati)</w:t>
            </w:r>
          </w:p>
        </w:tc>
      </w:tr>
      <w:tr w:rsidR="00492A43" w:rsidRPr="00DC620B" w:rsidTr="00492A43">
        <w:trPr>
          <w:trHeight w:val="975"/>
        </w:trPr>
        <w:tc>
          <w:tcPr>
            <w:tcW w:w="1960" w:type="dxa"/>
            <w:vMerge/>
            <w:vAlign w:val="center"/>
            <w:hideMark/>
          </w:tcPr>
          <w:p w:rsidR="004317DB" w:rsidRPr="00DC620B" w:rsidRDefault="004317DB" w:rsidP="004317DB">
            <w:pPr>
              <w:rPr>
                <w:rFonts w:ascii="Arial" w:hAnsi="Arial" w:cs="Arial"/>
                <w:b/>
                <w:bCs/>
                <w:sz w:val="16"/>
                <w:szCs w:val="16"/>
              </w:rPr>
            </w:pPr>
          </w:p>
        </w:tc>
        <w:tc>
          <w:tcPr>
            <w:tcW w:w="2105" w:type="dxa"/>
            <w:vMerge/>
            <w:vAlign w:val="center"/>
            <w:hideMark/>
          </w:tcPr>
          <w:p w:rsidR="004317DB" w:rsidRPr="00DC620B" w:rsidRDefault="004317DB" w:rsidP="004317DB">
            <w:pPr>
              <w:rPr>
                <w:rFonts w:ascii="Arial" w:hAnsi="Arial" w:cs="Arial"/>
                <w:sz w:val="16"/>
                <w:szCs w:val="16"/>
              </w:rPr>
            </w:pPr>
          </w:p>
        </w:tc>
        <w:tc>
          <w:tcPr>
            <w:tcW w:w="1979" w:type="dxa"/>
            <w:vMerge/>
            <w:vAlign w:val="center"/>
            <w:hideMark/>
          </w:tcPr>
          <w:p w:rsidR="004317DB" w:rsidRPr="00DC620B" w:rsidRDefault="004317DB" w:rsidP="004317DB">
            <w:pPr>
              <w:rPr>
                <w:rFonts w:ascii="Arial" w:hAnsi="Arial" w:cs="Arial"/>
                <w:sz w:val="16"/>
                <w:szCs w:val="16"/>
              </w:rPr>
            </w:pPr>
          </w:p>
        </w:tc>
        <w:tc>
          <w:tcPr>
            <w:tcW w:w="2120" w:type="dxa"/>
            <w:vMerge/>
            <w:vAlign w:val="center"/>
            <w:hideMark/>
          </w:tcPr>
          <w:p w:rsidR="004317DB" w:rsidRPr="00DC620B" w:rsidRDefault="004317DB" w:rsidP="004317DB">
            <w:pPr>
              <w:rPr>
                <w:rFonts w:ascii="Arial" w:hAnsi="Arial" w:cs="Arial"/>
                <w:sz w:val="16"/>
                <w:szCs w:val="16"/>
              </w:rPr>
            </w:pPr>
          </w:p>
        </w:tc>
        <w:tc>
          <w:tcPr>
            <w:tcW w:w="2246" w:type="dxa"/>
            <w:vMerge/>
            <w:vAlign w:val="center"/>
            <w:hideMark/>
          </w:tcPr>
          <w:p w:rsidR="004317DB" w:rsidRPr="00DC620B" w:rsidRDefault="004317DB" w:rsidP="004317DB">
            <w:pPr>
              <w:rPr>
                <w:rFonts w:ascii="Arial" w:hAnsi="Arial" w:cs="Arial"/>
                <w:sz w:val="16"/>
                <w:szCs w:val="16"/>
              </w:rPr>
            </w:pPr>
          </w:p>
        </w:tc>
      </w:tr>
    </w:tbl>
    <w:p w:rsidR="00B62620" w:rsidRDefault="00B62620" w:rsidP="00B62620">
      <w:pPr>
        <w:spacing w:after="0"/>
        <w:jc w:val="center"/>
        <w:rPr>
          <w:rFonts w:ascii="Arial" w:hAnsi="Arial" w:cs="Arial"/>
          <w:b/>
          <w:sz w:val="28"/>
          <w:szCs w:val="28"/>
        </w:rPr>
      </w:pPr>
    </w:p>
    <w:p w:rsidR="00B62620" w:rsidRDefault="00B62620" w:rsidP="00B62620">
      <w:pPr>
        <w:spacing w:after="0"/>
        <w:jc w:val="center"/>
        <w:rPr>
          <w:rFonts w:ascii="Arial" w:hAnsi="Arial" w:cs="Arial"/>
          <w:b/>
          <w:sz w:val="28"/>
          <w:szCs w:val="28"/>
        </w:rPr>
      </w:pPr>
    </w:p>
    <w:p w:rsidR="00B62620" w:rsidRDefault="00B62620" w:rsidP="00B62620">
      <w:pPr>
        <w:spacing w:after="0"/>
        <w:jc w:val="center"/>
        <w:rPr>
          <w:rFonts w:ascii="Arial" w:hAnsi="Arial" w:cs="Arial"/>
          <w:b/>
          <w:sz w:val="28"/>
          <w:szCs w:val="28"/>
        </w:rPr>
      </w:pPr>
    </w:p>
    <w:p w:rsidR="00A40971" w:rsidRPr="00DC620B" w:rsidRDefault="00A40971" w:rsidP="00B62620">
      <w:pPr>
        <w:spacing w:after="0"/>
        <w:jc w:val="center"/>
        <w:rPr>
          <w:rFonts w:ascii="Arial" w:hAnsi="Arial" w:cs="Arial"/>
          <w:b/>
          <w:sz w:val="28"/>
          <w:szCs w:val="28"/>
        </w:rPr>
      </w:pPr>
      <w:r w:rsidRPr="00DC620B">
        <w:rPr>
          <w:rFonts w:ascii="Arial" w:hAnsi="Arial" w:cs="Arial"/>
          <w:b/>
          <w:sz w:val="28"/>
          <w:szCs w:val="28"/>
        </w:rPr>
        <w:t>T.C</w:t>
      </w:r>
    </w:p>
    <w:p w:rsidR="00A40971" w:rsidRPr="00DC620B" w:rsidRDefault="00DC620B" w:rsidP="00B62620">
      <w:pPr>
        <w:spacing w:after="0"/>
        <w:jc w:val="center"/>
        <w:rPr>
          <w:rFonts w:ascii="Arial" w:hAnsi="Arial" w:cs="Arial"/>
          <w:b/>
          <w:sz w:val="24"/>
          <w:szCs w:val="24"/>
        </w:rPr>
      </w:pPr>
      <w:r>
        <w:rPr>
          <w:rFonts w:ascii="Arial" w:hAnsi="Arial" w:cs="Arial"/>
          <w:b/>
          <w:sz w:val="28"/>
          <w:szCs w:val="28"/>
        </w:rPr>
        <w:t>BAŞKALE</w:t>
      </w:r>
      <w:r w:rsidR="00A40971" w:rsidRPr="00DC620B">
        <w:rPr>
          <w:rFonts w:ascii="Arial" w:hAnsi="Arial" w:cs="Arial"/>
          <w:b/>
          <w:sz w:val="28"/>
          <w:szCs w:val="28"/>
        </w:rPr>
        <w:t xml:space="preserve"> KAYMAKAMLIĞI</w:t>
      </w:r>
    </w:p>
    <w:p w:rsidR="00A32BCB" w:rsidRPr="00DC620B" w:rsidRDefault="00A40971" w:rsidP="00B62620">
      <w:pPr>
        <w:jc w:val="center"/>
        <w:rPr>
          <w:rFonts w:ascii="Arial" w:hAnsi="Arial" w:cs="Arial"/>
          <w:b/>
          <w:sz w:val="24"/>
          <w:szCs w:val="24"/>
        </w:rPr>
      </w:pPr>
      <w:r w:rsidRPr="00DC620B">
        <w:rPr>
          <w:rFonts w:ascii="Arial" w:hAnsi="Arial" w:cs="Arial"/>
          <w:b/>
          <w:sz w:val="24"/>
          <w:szCs w:val="24"/>
        </w:rPr>
        <w:t>İlçe Milli Eğitim Müdürlüğü</w:t>
      </w:r>
    </w:p>
    <w:p w:rsidR="00A32BCB" w:rsidRPr="00DC620B" w:rsidRDefault="006426D9" w:rsidP="00A32BCB">
      <w:pPr>
        <w:jc w:val="center"/>
        <w:rPr>
          <w:rFonts w:ascii="Arial" w:hAnsi="Arial" w:cs="Arial"/>
          <w:b/>
          <w:sz w:val="24"/>
          <w:szCs w:val="24"/>
        </w:rPr>
      </w:pPr>
      <w:r w:rsidRPr="00DC620B">
        <w:rPr>
          <w:rFonts w:ascii="Arial" w:hAnsi="Arial" w:cs="Arial"/>
          <w:b/>
          <w:sz w:val="24"/>
          <w:szCs w:val="24"/>
        </w:rPr>
        <w:t>OKUL UYGULAMALARINDA DİKKAT EDİLECEK KONULAR</w:t>
      </w:r>
    </w:p>
    <w:p w:rsidR="00A46695" w:rsidRPr="00DC620B" w:rsidRDefault="00A46695" w:rsidP="00A32BCB">
      <w:pPr>
        <w:jc w:val="center"/>
        <w:rPr>
          <w:rFonts w:ascii="Arial" w:hAnsi="Arial" w:cs="Arial"/>
        </w:rPr>
      </w:pPr>
    </w:p>
    <w:p w:rsidR="006426D9" w:rsidRPr="00DC620B" w:rsidRDefault="006426D9" w:rsidP="006426D9">
      <w:pPr>
        <w:ind w:firstLine="426"/>
        <w:jc w:val="both"/>
        <w:rPr>
          <w:rFonts w:ascii="Arial" w:hAnsi="Arial" w:cs="Arial"/>
          <w:sz w:val="24"/>
          <w:szCs w:val="24"/>
        </w:rPr>
      </w:pPr>
      <w:r w:rsidRPr="00DC620B">
        <w:rPr>
          <w:rFonts w:ascii="Arial" w:hAnsi="Arial" w:cs="Arial"/>
          <w:sz w:val="24"/>
          <w:szCs w:val="24"/>
        </w:rPr>
        <w:t xml:space="preserve">1. Okul uygulamalarında 1739 Sayılı Milli Eğitim Temel Kanununda yer alan Türk Milli Eğitiminin genel amaçları ile öğrencilerin hazır bulunuşluk düzeyi, ilgi, yetenek ve öğrenim seviyeleri dikkate alınacaktır. </w:t>
      </w:r>
    </w:p>
    <w:p w:rsidR="006426D9" w:rsidRPr="00DC620B" w:rsidRDefault="006426D9" w:rsidP="006426D9">
      <w:pPr>
        <w:ind w:firstLine="426"/>
        <w:jc w:val="both"/>
        <w:rPr>
          <w:rFonts w:ascii="Arial" w:hAnsi="Arial" w:cs="Arial"/>
          <w:sz w:val="24"/>
          <w:szCs w:val="24"/>
        </w:rPr>
      </w:pPr>
      <w:r w:rsidRPr="00DC620B">
        <w:rPr>
          <w:rFonts w:ascii="Arial" w:hAnsi="Arial" w:cs="Arial"/>
          <w:sz w:val="24"/>
          <w:szCs w:val="24"/>
        </w:rPr>
        <w:t>2. Değerler eğitimi uygulamaları hazırlanacak olan yıllık çalışma planı doğrultusunda ve okulun imkân ve şartları göz önünde bulundurarak tüm okulda geliştirilerek uygulanacaktır.</w:t>
      </w:r>
    </w:p>
    <w:p w:rsidR="00791696" w:rsidRPr="00DC620B" w:rsidRDefault="006426D9" w:rsidP="006426D9">
      <w:pPr>
        <w:ind w:firstLine="426"/>
        <w:jc w:val="both"/>
        <w:rPr>
          <w:rFonts w:ascii="Arial" w:hAnsi="Arial" w:cs="Arial"/>
          <w:sz w:val="24"/>
          <w:szCs w:val="24"/>
        </w:rPr>
      </w:pPr>
      <w:r w:rsidRPr="00DC620B">
        <w:rPr>
          <w:rFonts w:ascii="Arial" w:hAnsi="Arial" w:cs="Arial"/>
          <w:sz w:val="24"/>
          <w:szCs w:val="24"/>
        </w:rPr>
        <w:t xml:space="preserve"> 3. Her eğitim-öğretim yılı başlangıcında “Değerler Eğitimi” gündemli toplantı yapılarak uygulamalar konusunda eğitimciler bilgilendirilecek. </w:t>
      </w:r>
    </w:p>
    <w:p w:rsidR="006426D9" w:rsidRPr="00DC620B" w:rsidRDefault="006426D9" w:rsidP="006426D9">
      <w:pPr>
        <w:ind w:firstLine="426"/>
        <w:jc w:val="both"/>
        <w:rPr>
          <w:rFonts w:ascii="Arial" w:hAnsi="Arial" w:cs="Arial"/>
          <w:sz w:val="24"/>
          <w:szCs w:val="24"/>
        </w:rPr>
      </w:pPr>
      <w:r w:rsidRPr="00DC620B">
        <w:rPr>
          <w:rFonts w:ascii="Arial" w:hAnsi="Arial" w:cs="Arial"/>
          <w:sz w:val="24"/>
          <w:szCs w:val="24"/>
        </w:rPr>
        <w:t xml:space="preserve">4. Sene başında yapılacak toplantı ile kurulların oluşması sağlanacak. Sınıf içi etkinliklerin uygulama zamanlarını belirleyerek bu konuda karar alınacak. </w:t>
      </w:r>
    </w:p>
    <w:p w:rsidR="006426D9" w:rsidRPr="00DC620B" w:rsidRDefault="006426D9" w:rsidP="006426D9">
      <w:pPr>
        <w:ind w:firstLine="426"/>
        <w:jc w:val="both"/>
        <w:rPr>
          <w:rFonts w:ascii="Arial" w:hAnsi="Arial" w:cs="Arial"/>
          <w:sz w:val="24"/>
          <w:szCs w:val="24"/>
        </w:rPr>
      </w:pPr>
      <w:r w:rsidRPr="00DC620B">
        <w:rPr>
          <w:rFonts w:ascii="Arial" w:hAnsi="Arial" w:cs="Arial"/>
          <w:sz w:val="24"/>
          <w:szCs w:val="24"/>
        </w:rPr>
        <w:t xml:space="preserve">5. Temin edilen materyaller Okul Yürütme Komisyonunun onayından geçtikten sonra kullanılacak. </w:t>
      </w:r>
    </w:p>
    <w:p w:rsidR="006426D9" w:rsidRPr="00DC620B" w:rsidRDefault="006426D9" w:rsidP="006426D9">
      <w:pPr>
        <w:ind w:firstLine="426"/>
        <w:jc w:val="both"/>
        <w:rPr>
          <w:rFonts w:ascii="Arial" w:hAnsi="Arial" w:cs="Arial"/>
          <w:sz w:val="24"/>
          <w:szCs w:val="24"/>
        </w:rPr>
      </w:pPr>
      <w:r w:rsidRPr="00DC620B">
        <w:rPr>
          <w:rFonts w:ascii="Arial" w:hAnsi="Arial" w:cs="Arial"/>
          <w:sz w:val="24"/>
          <w:szCs w:val="24"/>
        </w:rPr>
        <w:t>6. Okulda “Değerler Köşesi” adı altında pano, duvar gazetesi vb. oluşturularak aylık işlenecek değer göre güncellenmesi sağlanacak.</w:t>
      </w:r>
    </w:p>
    <w:p w:rsidR="006426D9" w:rsidRPr="00DC620B" w:rsidRDefault="006426D9" w:rsidP="006426D9">
      <w:pPr>
        <w:ind w:firstLine="426"/>
        <w:jc w:val="both"/>
        <w:rPr>
          <w:rFonts w:ascii="Arial" w:hAnsi="Arial" w:cs="Arial"/>
          <w:sz w:val="24"/>
          <w:szCs w:val="24"/>
        </w:rPr>
      </w:pPr>
      <w:r w:rsidRPr="00DC620B">
        <w:rPr>
          <w:rFonts w:ascii="Arial" w:hAnsi="Arial" w:cs="Arial"/>
          <w:sz w:val="24"/>
          <w:szCs w:val="24"/>
        </w:rPr>
        <w:t xml:space="preserve"> 7. Her ay hangi değerin işleneceği öğrencilere önceden bildirilecek ve ilgili değerin okulun tamamında atmosfer oluşturması sağlanacak. </w:t>
      </w:r>
    </w:p>
    <w:p w:rsidR="006426D9" w:rsidRPr="00DC620B" w:rsidRDefault="006426D9" w:rsidP="006426D9">
      <w:pPr>
        <w:ind w:firstLine="426"/>
        <w:jc w:val="both"/>
        <w:rPr>
          <w:rFonts w:ascii="Arial" w:hAnsi="Arial" w:cs="Arial"/>
          <w:sz w:val="24"/>
          <w:szCs w:val="24"/>
        </w:rPr>
      </w:pPr>
      <w:r w:rsidRPr="00DC620B">
        <w:rPr>
          <w:rFonts w:ascii="Arial" w:hAnsi="Arial" w:cs="Arial"/>
          <w:sz w:val="24"/>
          <w:szCs w:val="24"/>
        </w:rPr>
        <w:t xml:space="preserve">8. İşlenecek değerle ilgili kitap tanıtımı, kısa film gösterimi yapılması ilgili değere katkı sağlayabilecek örnek kişilerin okula davet edilerek öğrencilerle buluşması sağlanacak. </w:t>
      </w:r>
    </w:p>
    <w:p w:rsidR="006426D9" w:rsidRPr="00DC620B" w:rsidRDefault="006426D9" w:rsidP="006426D9">
      <w:pPr>
        <w:ind w:firstLine="426"/>
        <w:jc w:val="both"/>
        <w:rPr>
          <w:rFonts w:ascii="Arial" w:hAnsi="Arial" w:cs="Arial"/>
          <w:sz w:val="24"/>
          <w:szCs w:val="24"/>
        </w:rPr>
      </w:pPr>
      <w:r w:rsidRPr="00DC620B">
        <w:rPr>
          <w:rFonts w:ascii="Arial" w:hAnsi="Arial" w:cs="Arial"/>
          <w:sz w:val="24"/>
          <w:szCs w:val="24"/>
        </w:rPr>
        <w:t xml:space="preserve">9. İlgili değerler okul içi sosyal, kültürel ve sportif etkinliklerle paralel şekilde yürütülecek. </w:t>
      </w:r>
    </w:p>
    <w:p w:rsidR="006426D9" w:rsidRPr="00DC620B" w:rsidRDefault="006426D9" w:rsidP="006426D9">
      <w:pPr>
        <w:ind w:firstLine="426"/>
        <w:jc w:val="both"/>
        <w:rPr>
          <w:rFonts w:ascii="Arial" w:hAnsi="Arial" w:cs="Arial"/>
          <w:sz w:val="24"/>
          <w:szCs w:val="24"/>
        </w:rPr>
      </w:pPr>
      <w:r w:rsidRPr="00DC620B">
        <w:rPr>
          <w:rFonts w:ascii="Arial" w:hAnsi="Arial" w:cs="Arial"/>
          <w:sz w:val="24"/>
          <w:szCs w:val="24"/>
        </w:rPr>
        <w:t xml:space="preserve">10. Değerler konusunda örnek davranış gösteren öğrenciler okulun imkanları dahilinde ödüllendirilecektir. (Ayın öğrencisi seçilmesi, gezilere gönderilecek öğrencilerin bu öğrencilerden seçimesi vb.) </w:t>
      </w:r>
    </w:p>
    <w:p w:rsidR="006426D9" w:rsidRPr="00DC620B" w:rsidRDefault="006426D9" w:rsidP="006426D9">
      <w:pPr>
        <w:ind w:firstLine="426"/>
        <w:jc w:val="both"/>
        <w:rPr>
          <w:rFonts w:ascii="Arial" w:hAnsi="Arial" w:cs="Arial"/>
          <w:sz w:val="24"/>
          <w:szCs w:val="24"/>
        </w:rPr>
      </w:pPr>
      <w:r w:rsidRPr="00DC620B">
        <w:rPr>
          <w:rFonts w:ascii="Arial" w:hAnsi="Arial" w:cs="Arial"/>
          <w:sz w:val="24"/>
          <w:szCs w:val="24"/>
        </w:rPr>
        <w:t>11. Aileler seminer, broşür ve örnek veli mektupları ile süreç hakkında bilgilendirilecek, sorumlulukları hatırlatılarak sürecin içinde olmaları sağlanacaktır.</w:t>
      </w:r>
    </w:p>
    <w:p w:rsidR="00862E2D" w:rsidRPr="00DC620B" w:rsidRDefault="00862E2D" w:rsidP="006426D9">
      <w:pPr>
        <w:ind w:firstLine="426"/>
        <w:jc w:val="both"/>
        <w:rPr>
          <w:rFonts w:ascii="Arial" w:hAnsi="Arial" w:cs="Arial"/>
          <w:sz w:val="24"/>
          <w:szCs w:val="24"/>
        </w:rPr>
      </w:pPr>
      <w:r w:rsidRPr="00DC620B">
        <w:rPr>
          <w:rFonts w:ascii="Arial" w:hAnsi="Arial" w:cs="Arial"/>
          <w:sz w:val="24"/>
          <w:szCs w:val="24"/>
        </w:rPr>
        <w:t xml:space="preserve">12. Her okul ay sonunda ayın değeri ile ilgili bir program yapacaktır. </w:t>
      </w:r>
    </w:p>
    <w:p w:rsidR="0090206D" w:rsidRPr="00DC620B" w:rsidRDefault="0090206D" w:rsidP="006426D9">
      <w:pPr>
        <w:ind w:firstLine="426"/>
        <w:jc w:val="both"/>
        <w:rPr>
          <w:rFonts w:ascii="Arial" w:hAnsi="Arial" w:cs="Arial"/>
          <w:sz w:val="24"/>
          <w:szCs w:val="24"/>
        </w:rPr>
      </w:pPr>
      <w:r w:rsidRPr="00DC620B">
        <w:rPr>
          <w:rFonts w:ascii="Arial" w:hAnsi="Arial" w:cs="Arial"/>
          <w:sz w:val="24"/>
          <w:szCs w:val="24"/>
        </w:rPr>
        <w:t xml:space="preserve">13. Her ayın değeri ile ilgili velilere bilgilendirme amacıyla </w:t>
      </w:r>
      <w:proofErr w:type="gramStart"/>
      <w:r w:rsidRPr="00DC620B">
        <w:rPr>
          <w:rFonts w:ascii="Arial" w:hAnsi="Arial" w:cs="Arial"/>
          <w:sz w:val="24"/>
          <w:szCs w:val="24"/>
        </w:rPr>
        <w:t>mek</w:t>
      </w:r>
      <w:r w:rsidR="00A46695" w:rsidRPr="00DC620B">
        <w:rPr>
          <w:rFonts w:ascii="Arial" w:hAnsi="Arial" w:cs="Arial"/>
          <w:sz w:val="24"/>
          <w:szCs w:val="24"/>
        </w:rPr>
        <w:t xml:space="preserve">tup </w:t>
      </w:r>
      <w:r w:rsidRPr="00DC620B">
        <w:rPr>
          <w:rFonts w:ascii="Arial" w:hAnsi="Arial" w:cs="Arial"/>
          <w:sz w:val="24"/>
          <w:szCs w:val="24"/>
        </w:rPr>
        <w:t xml:space="preserve"> gönderilecek</w:t>
      </w:r>
      <w:proofErr w:type="gramEnd"/>
      <w:r w:rsidRPr="00DC620B">
        <w:rPr>
          <w:rFonts w:ascii="Arial" w:hAnsi="Arial" w:cs="Arial"/>
          <w:sz w:val="24"/>
          <w:szCs w:val="24"/>
        </w:rPr>
        <w:t>.</w:t>
      </w:r>
    </w:p>
    <w:p w:rsidR="0090206D" w:rsidRPr="00DC620B" w:rsidRDefault="0090206D" w:rsidP="006426D9">
      <w:pPr>
        <w:ind w:firstLine="426"/>
        <w:jc w:val="both"/>
        <w:rPr>
          <w:rFonts w:ascii="Arial" w:hAnsi="Arial" w:cs="Arial"/>
          <w:sz w:val="24"/>
          <w:szCs w:val="24"/>
        </w:rPr>
      </w:pPr>
    </w:p>
    <w:p w:rsidR="00976E94" w:rsidRPr="00DC620B" w:rsidRDefault="00976E94" w:rsidP="006426D9">
      <w:pPr>
        <w:ind w:firstLine="426"/>
        <w:jc w:val="both"/>
        <w:rPr>
          <w:rFonts w:ascii="Arial" w:hAnsi="Arial" w:cs="Arial"/>
          <w:sz w:val="24"/>
          <w:szCs w:val="24"/>
        </w:rPr>
      </w:pPr>
    </w:p>
    <w:p w:rsidR="00976E94" w:rsidRPr="00DC620B" w:rsidRDefault="00976E94" w:rsidP="00976E94">
      <w:pPr>
        <w:ind w:firstLine="567"/>
        <w:jc w:val="center"/>
        <w:rPr>
          <w:rFonts w:ascii="Arial" w:hAnsi="Arial" w:cs="Arial"/>
          <w:sz w:val="24"/>
          <w:szCs w:val="24"/>
        </w:rPr>
      </w:pPr>
    </w:p>
    <w:p w:rsidR="00976E94" w:rsidRPr="00DC620B" w:rsidRDefault="00976E94" w:rsidP="00976E94">
      <w:pPr>
        <w:spacing w:after="0"/>
        <w:ind w:firstLine="567"/>
        <w:jc w:val="center"/>
        <w:rPr>
          <w:rFonts w:ascii="Arial" w:hAnsi="Arial" w:cs="Arial"/>
          <w:b/>
          <w:sz w:val="24"/>
          <w:szCs w:val="24"/>
        </w:rPr>
      </w:pPr>
      <w:r w:rsidRPr="00DC620B">
        <w:rPr>
          <w:rFonts w:ascii="Arial" w:hAnsi="Arial" w:cs="Arial"/>
          <w:b/>
          <w:sz w:val="24"/>
          <w:szCs w:val="24"/>
        </w:rPr>
        <w:t>T.C</w:t>
      </w:r>
    </w:p>
    <w:p w:rsidR="00976E94" w:rsidRPr="00DC620B" w:rsidRDefault="00B62620" w:rsidP="00976E94">
      <w:pPr>
        <w:spacing w:after="0"/>
        <w:ind w:firstLine="567"/>
        <w:jc w:val="center"/>
        <w:rPr>
          <w:rFonts w:ascii="Arial" w:hAnsi="Arial" w:cs="Arial"/>
          <w:b/>
          <w:sz w:val="24"/>
          <w:szCs w:val="24"/>
        </w:rPr>
      </w:pPr>
      <w:r>
        <w:rPr>
          <w:rFonts w:ascii="Arial" w:hAnsi="Arial" w:cs="Arial"/>
          <w:b/>
          <w:sz w:val="24"/>
          <w:szCs w:val="24"/>
        </w:rPr>
        <w:t>BAŞKALE</w:t>
      </w:r>
      <w:r w:rsidR="00976E94" w:rsidRPr="00DC620B">
        <w:rPr>
          <w:rFonts w:ascii="Arial" w:hAnsi="Arial" w:cs="Arial"/>
          <w:b/>
          <w:sz w:val="24"/>
          <w:szCs w:val="24"/>
        </w:rPr>
        <w:t xml:space="preserve"> KAYMAKAMLIĞI</w:t>
      </w:r>
    </w:p>
    <w:p w:rsidR="00976E94" w:rsidRPr="00DC620B" w:rsidRDefault="00976E94" w:rsidP="00976E94">
      <w:pPr>
        <w:spacing w:after="0"/>
        <w:ind w:firstLine="567"/>
        <w:jc w:val="center"/>
        <w:rPr>
          <w:rFonts w:ascii="Arial" w:hAnsi="Arial" w:cs="Arial"/>
          <w:b/>
          <w:sz w:val="24"/>
          <w:szCs w:val="24"/>
        </w:rPr>
      </w:pPr>
      <w:r w:rsidRPr="00DC620B">
        <w:rPr>
          <w:rFonts w:ascii="Arial" w:hAnsi="Arial" w:cs="Arial"/>
          <w:b/>
          <w:sz w:val="24"/>
          <w:szCs w:val="24"/>
        </w:rPr>
        <w:t>İlçe Milli Eğitim Müdürlüğü</w:t>
      </w:r>
    </w:p>
    <w:p w:rsidR="00976E94" w:rsidRPr="00DC620B" w:rsidRDefault="00976E94" w:rsidP="00976E94">
      <w:pPr>
        <w:ind w:firstLine="567"/>
        <w:jc w:val="center"/>
        <w:rPr>
          <w:rFonts w:ascii="Arial" w:hAnsi="Arial" w:cs="Arial"/>
          <w:b/>
          <w:sz w:val="24"/>
          <w:szCs w:val="24"/>
        </w:rPr>
      </w:pPr>
    </w:p>
    <w:p w:rsidR="00976E94" w:rsidRPr="00DC620B" w:rsidRDefault="00976E94" w:rsidP="00976E94">
      <w:pPr>
        <w:ind w:firstLine="567"/>
        <w:jc w:val="center"/>
        <w:rPr>
          <w:rFonts w:ascii="Arial" w:hAnsi="Arial" w:cs="Arial"/>
          <w:b/>
          <w:sz w:val="24"/>
          <w:szCs w:val="24"/>
        </w:rPr>
      </w:pPr>
    </w:p>
    <w:p w:rsidR="00976E94" w:rsidRPr="00DC620B" w:rsidRDefault="00976E94" w:rsidP="00976E94">
      <w:pPr>
        <w:ind w:firstLine="567"/>
        <w:jc w:val="center"/>
        <w:rPr>
          <w:rFonts w:ascii="Arial" w:hAnsi="Arial" w:cs="Arial"/>
          <w:b/>
          <w:sz w:val="24"/>
          <w:szCs w:val="24"/>
        </w:rPr>
      </w:pPr>
      <w:r w:rsidRPr="00DC620B">
        <w:rPr>
          <w:rFonts w:ascii="Arial" w:hAnsi="Arial" w:cs="Arial"/>
          <w:b/>
          <w:sz w:val="24"/>
          <w:szCs w:val="24"/>
        </w:rPr>
        <w:t>VELİ MEKTUPLARI</w:t>
      </w:r>
    </w:p>
    <w:p w:rsidR="00976E94" w:rsidRPr="00DC620B" w:rsidRDefault="00976E94" w:rsidP="00976E94">
      <w:pPr>
        <w:spacing w:after="0"/>
        <w:ind w:firstLine="567"/>
        <w:jc w:val="center"/>
        <w:rPr>
          <w:rFonts w:ascii="Arial" w:hAnsi="Arial" w:cs="Arial"/>
          <w:sz w:val="24"/>
          <w:szCs w:val="24"/>
        </w:rPr>
      </w:pPr>
    </w:p>
    <w:p w:rsidR="00976E94" w:rsidRPr="00DC620B" w:rsidRDefault="00976E94" w:rsidP="00976E94">
      <w:pPr>
        <w:spacing w:after="0"/>
        <w:ind w:firstLine="567"/>
        <w:jc w:val="center"/>
        <w:rPr>
          <w:rFonts w:ascii="Arial" w:hAnsi="Arial" w:cs="Arial"/>
          <w:sz w:val="24"/>
          <w:szCs w:val="24"/>
        </w:rPr>
      </w:pPr>
    </w:p>
    <w:p w:rsidR="00976E94" w:rsidRPr="00DC620B" w:rsidRDefault="00976E94" w:rsidP="00976E94">
      <w:pPr>
        <w:ind w:firstLine="567"/>
        <w:jc w:val="center"/>
        <w:rPr>
          <w:rFonts w:ascii="Arial" w:hAnsi="Arial" w:cs="Arial"/>
          <w:sz w:val="24"/>
          <w:szCs w:val="24"/>
        </w:rPr>
      </w:pPr>
      <w:r w:rsidRPr="00DC620B">
        <w:rPr>
          <w:rFonts w:ascii="Arial" w:hAnsi="Arial" w:cs="Arial"/>
          <w:sz w:val="24"/>
          <w:szCs w:val="24"/>
        </w:rPr>
        <w:t>DEĞERLER EĞİTİMİ PROJESİ</w:t>
      </w:r>
    </w:p>
    <w:p w:rsidR="00976E94" w:rsidRPr="00DC620B" w:rsidRDefault="00976E94" w:rsidP="00976E94">
      <w:pPr>
        <w:ind w:firstLine="567"/>
        <w:jc w:val="center"/>
        <w:rPr>
          <w:rFonts w:ascii="Arial" w:hAnsi="Arial" w:cs="Arial"/>
          <w:sz w:val="24"/>
          <w:szCs w:val="24"/>
        </w:rPr>
      </w:pPr>
    </w:p>
    <w:p w:rsidR="00976E94" w:rsidRPr="00DC620B" w:rsidRDefault="00976E94" w:rsidP="00976E94">
      <w:pPr>
        <w:ind w:firstLine="567"/>
        <w:jc w:val="center"/>
        <w:rPr>
          <w:rFonts w:ascii="Arial" w:hAnsi="Arial" w:cs="Arial"/>
          <w:sz w:val="24"/>
          <w:szCs w:val="24"/>
        </w:rPr>
      </w:pPr>
      <w:r w:rsidRPr="00DC620B">
        <w:rPr>
          <w:rFonts w:ascii="Arial" w:hAnsi="Arial" w:cs="Arial"/>
          <w:sz w:val="24"/>
          <w:szCs w:val="24"/>
        </w:rPr>
        <w:t xml:space="preserve">Sayın </w:t>
      </w:r>
      <w:proofErr w:type="gramStart"/>
      <w:r w:rsidRPr="00DC620B">
        <w:rPr>
          <w:rFonts w:ascii="Arial" w:hAnsi="Arial" w:cs="Arial"/>
          <w:sz w:val="24"/>
          <w:szCs w:val="24"/>
        </w:rPr>
        <w:t>……………………………………………….</w:t>
      </w:r>
      <w:proofErr w:type="gramEnd"/>
    </w:p>
    <w:p w:rsidR="00976E94" w:rsidRPr="00DC620B" w:rsidRDefault="00976E94" w:rsidP="00976E94">
      <w:pPr>
        <w:ind w:firstLine="567"/>
        <w:jc w:val="center"/>
        <w:rPr>
          <w:rFonts w:ascii="Arial" w:hAnsi="Arial" w:cs="Arial"/>
          <w:sz w:val="24"/>
          <w:szCs w:val="24"/>
        </w:rPr>
      </w:pPr>
    </w:p>
    <w:p w:rsidR="00976E94" w:rsidRPr="00DC620B" w:rsidRDefault="00976E94" w:rsidP="00976E94">
      <w:pPr>
        <w:ind w:firstLine="567"/>
        <w:jc w:val="both"/>
        <w:rPr>
          <w:rFonts w:ascii="Arial" w:hAnsi="Arial" w:cs="Arial"/>
          <w:sz w:val="24"/>
          <w:szCs w:val="24"/>
        </w:rPr>
      </w:pPr>
      <w:r w:rsidRPr="00DC620B">
        <w:rPr>
          <w:rFonts w:ascii="Arial" w:hAnsi="Arial" w:cs="Arial"/>
          <w:sz w:val="24"/>
          <w:szCs w:val="24"/>
        </w:rPr>
        <w:t xml:space="preserve">İlçe Milli Eğitim Müdürlüğü olarak </w:t>
      </w:r>
      <w:proofErr w:type="spellStart"/>
      <w:r w:rsidRPr="00DC620B">
        <w:rPr>
          <w:rFonts w:ascii="Arial" w:hAnsi="Arial" w:cs="Arial"/>
          <w:sz w:val="24"/>
          <w:szCs w:val="24"/>
        </w:rPr>
        <w:t>anaokul</w:t>
      </w:r>
      <w:proofErr w:type="spellEnd"/>
      <w:r w:rsidRPr="00DC620B">
        <w:rPr>
          <w:rFonts w:ascii="Arial" w:hAnsi="Arial" w:cs="Arial"/>
          <w:sz w:val="24"/>
          <w:szCs w:val="24"/>
        </w:rPr>
        <w:t xml:space="preserve">, </w:t>
      </w:r>
      <w:r w:rsidR="0030369F" w:rsidRPr="00DC620B">
        <w:rPr>
          <w:rFonts w:ascii="Arial" w:hAnsi="Arial" w:cs="Arial"/>
          <w:sz w:val="24"/>
          <w:szCs w:val="24"/>
        </w:rPr>
        <w:t xml:space="preserve">ilkokul, </w:t>
      </w:r>
      <w:r w:rsidRPr="00DC620B">
        <w:rPr>
          <w:rFonts w:ascii="Arial" w:hAnsi="Arial" w:cs="Arial"/>
          <w:sz w:val="24"/>
          <w:szCs w:val="24"/>
        </w:rPr>
        <w:t>ortaokul</w:t>
      </w:r>
      <w:r w:rsidR="0030369F" w:rsidRPr="00DC620B">
        <w:rPr>
          <w:rFonts w:ascii="Arial" w:hAnsi="Arial" w:cs="Arial"/>
          <w:sz w:val="24"/>
          <w:szCs w:val="24"/>
        </w:rPr>
        <w:t xml:space="preserve"> ve lise</w:t>
      </w:r>
      <w:r w:rsidRPr="00DC620B">
        <w:rPr>
          <w:rFonts w:ascii="Arial" w:hAnsi="Arial" w:cs="Arial"/>
          <w:sz w:val="24"/>
          <w:szCs w:val="24"/>
        </w:rPr>
        <w:t xml:space="preserve"> kademelerinde uygulanması amacıyla hazırladığımız “Değerler Eğitimi” projesiyle ilgili olarak sizi bilgilendirmek için bu mektubu hazırladık. </w:t>
      </w:r>
    </w:p>
    <w:p w:rsidR="00976E94" w:rsidRPr="00DC620B" w:rsidRDefault="00976E94" w:rsidP="00976E94">
      <w:pPr>
        <w:ind w:firstLine="567"/>
        <w:jc w:val="both"/>
        <w:rPr>
          <w:rFonts w:ascii="Arial" w:hAnsi="Arial" w:cs="Arial"/>
          <w:sz w:val="24"/>
          <w:szCs w:val="24"/>
        </w:rPr>
      </w:pPr>
      <w:r w:rsidRPr="00DC620B">
        <w:rPr>
          <w:rFonts w:ascii="Arial" w:hAnsi="Arial" w:cs="Arial"/>
          <w:sz w:val="24"/>
          <w:szCs w:val="24"/>
        </w:rPr>
        <w:t xml:space="preserve">Bu proje ile kültürel, </w:t>
      </w:r>
      <w:r w:rsidR="00A40971" w:rsidRPr="00DC620B">
        <w:rPr>
          <w:rFonts w:ascii="Arial" w:hAnsi="Arial" w:cs="Arial"/>
          <w:sz w:val="24"/>
          <w:szCs w:val="24"/>
        </w:rPr>
        <w:t xml:space="preserve">milli manevi </w:t>
      </w:r>
      <w:r w:rsidRPr="00DC620B">
        <w:rPr>
          <w:rFonts w:ascii="Arial" w:hAnsi="Arial" w:cs="Arial"/>
          <w:sz w:val="24"/>
          <w:szCs w:val="24"/>
        </w:rPr>
        <w:t xml:space="preserve">ahlaki ve evrensel değerleri öğrencilerimize kazandırmayı ve kazanılan değerleri daim kılmayı amaçlamaktayız. Bu aydan itibaren eğitim-öğretim takvimine uygun olarak bir yıl boyunca her ay bir değer üzerinde okullarımızda çalışmalar yapılacak ve değerlerle ilgili düzenli mektuplar almaya devam edeceksiniz. Bu sayede yapılan çalışmalardan haberdar olurken sizleri de bu eğitimin önemli bir parçası kabul edip devamlılığın sağlanması ve bu değerlerin öğrencilerimizde pekişmesi amacıyla yardımcı olmanızı isteyeceğiz. Unutulmamalıdır ki eğitim-öğretim süreci veliden bağımsız olarak düşünülemez. </w:t>
      </w:r>
    </w:p>
    <w:p w:rsidR="00976E94" w:rsidRPr="00DC620B" w:rsidRDefault="00976E94" w:rsidP="00976E94">
      <w:pPr>
        <w:ind w:firstLine="567"/>
        <w:jc w:val="both"/>
        <w:rPr>
          <w:rFonts w:ascii="Arial" w:hAnsi="Arial" w:cs="Arial"/>
          <w:sz w:val="24"/>
          <w:szCs w:val="24"/>
        </w:rPr>
      </w:pPr>
      <w:r w:rsidRPr="00DC620B">
        <w:rPr>
          <w:rFonts w:ascii="Arial" w:hAnsi="Arial" w:cs="Arial"/>
          <w:sz w:val="24"/>
          <w:szCs w:val="24"/>
        </w:rPr>
        <w:t xml:space="preserve">Öğrencilerimizin sağlıklı bir kişiliğe ve iyi birer ahlaki temele sahip olmaları için bizlere destek olacağınıza inanıyoruz. </w:t>
      </w:r>
    </w:p>
    <w:p w:rsidR="00976E94" w:rsidRPr="00DC620B" w:rsidRDefault="00976E94" w:rsidP="00976E94">
      <w:pPr>
        <w:ind w:firstLine="567"/>
        <w:jc w:val="both"/>
        <w:rPr>
          <w:rFonts w:ascii="Arial" w:hAnsi="Arial" w:cs="Arial"/>
          <w:sz w:val="24"/>
          <w:szCs w:val="24"/>
        </w:rPr>
      </w:pPr>
      <w:r w:rsidRPr="00DC620B">
        <w:rPr>
          <w:rFonts w:ascii="Arial" w:hAnsi="Arial" w:cs="Arial"/>
          <w:sz w:val="24"/>
          <w:szCs w:val="24"/>
        </w:rPr>
        <w:t xml:space="preserve">Saygılarımızla. </w:t>
      </w:r>
    </w:p>
    <w:p w:rsidR="00976E94" w:rsidRPr="00DC620B" w:rsidRDefault="00976E94" w:rsidP="00976E94">
      <w:pPr>
        <w:ind w:firstLine="567"/>
        <w:jc w:val="both"/>
        <w:rPr>
          <w:rFonts w:ascii="Arial" w:hAnsi="Arial" w:cs="Arial"/>
          <w:sz w:val="24"/>
          <w:szCs w:val="24"/>
        </w:rPr>
      </w:pPr>
    </w:p>
    <w:p w:rsidR="00976E94" w:rsidRPr="00DC620B" w:rsidRDefault="00976E94" w:rsidP="00976E94">
      <w:pPr>
        <w:ind w:firstLine="567"/>
        <w:jc w:val="right"/>
        <w:rPr>
          <w:rFonts w:ascii="Arial" w:hAnsi="Arial" w:cs="Arial"/>
          <w:b/>
          <w:sz w:val="24"/>
          <w:szCs w:val="24"/>
        </w:rPr>
      </w:pPr>
      <w:r w:rsidRPr="00DC620B">
        <w:rPr>
          <w:rFonts w:ascii="Arial" w:hAnsi="Arial" w:cs="Arial"/>
          <w:b/>
          <w:sz w:val="24"/>
          <w:szCs w:val="24"/>
        </w:rPr>
        <w:t>DEĞERLER EĞİTİMİ KOMİSYONU</w:t>
      </w:r>
    </w:p>
    <w:sectPr w:rsidR="00976E94" w:rsidRPr="00DC620B" w:rsidSect="00071847">
      <w:pgSz w:w="11906" w:h="16838"/>
      <w:pgMar w:top="56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039B8"/>
    <w:rsid w:val="00021430"/>
    <w:rsid w:val="00041DD3"/>
    <w:rsid w:val="00071847"/>
    <w:rsid w:val="001113E6"/>
    <w:rsid w:val="00207B86"/>
    <w:rsid w:val="002B1B54"/>
    <w:rsid w:val="0030369F"/>
    <w:rsid w:val="004317DB"/>
    <w:rsid w:val="00492A43"/>
    <w:rsid w:val="005234FA"/>
    <w:rsid w:val="00535C22"/>
    <w:rsid w:val="006426D9"/>
    <w:rsid w:val="006A1807"/>
    <w:rsid w:val="006C497C"/>
    <w:rsid w:val="006D4821"/>
    <w:rsid w:val="007039B8"/>
    <w:rsid w:val="00756ED3"/>
    <w:rsid w:val="00782730"/>
    <w:rsid w:val="00787B11"/>
    <w:rsid w:val="00791696"/>
    <w:rsid w:val="0084611E"/>
    <w:rsid w:val="00862E2D"/>
    <w:rsid w:val="008979E6"/>
    <w:rsid w:val="008E43E5"/>
    <w:rsid w:val="0090206D"/>
    <w:rsid w:val="00976E94"/>
    <w:rsid w:val="00995F24"/>
    <w:rsid w:val="009B2D21"/>
    <w:rsid w:val="00A32BCB"/>
    <w:rsid w:val="00A40971"/>
    <w:rsid w:val="00A46695"/>
    <w:rsid w:val="00A55729"/>
    <w:rsid w:val="00B62620"/>
    <w:rsid w:val="00BD63FC"/>
    <w:rsid w:val="00C61D6D"/>
    <w:rsid w:val="00CA1184"/>
    <w:rsid w:val="00CD220F"/>
    <w:rsid w:val="00D27216"/>
    <w:rsid w:val="00DC32AC"/>
    <w:rsid w:val="00DC620B"/>
    <w:rsid w:val="00E17CAA"/>
    <w:rsid w:val="00E80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36053-2B9E-47E3-8201-A3B0E236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9B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59"/>
    <w:rsid w:val="007039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7039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0718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1847"/>
    <w:rPr>
      <w:rFonts w:ascii="Tahoma" w:eastAsiaTheme="minorEastAsia" w:hAnsi="Tahoma" w:cs="Tahoma"/>
      <w:sz w:val="16"/>
      <w:szCs w:val="16"/>
      <w:lang w:eastAsia="tr-TR"/>
    </w:rPr>
  </w:style>
  <w:style w:type="character" w:styleId="AklamaBavurusu">
    <w:name w:val="annotation reference"/>
    <w:basedOn w:val="VarsaylanParagrafYazTipi"/>
    <w:uiPriority w:val="99"/>
    <w:semiHidden/>
    <w:unhideWhenUsed/>
    <w:rsid w:val="00791696"/>
    <w:rPr>
      <w:sz w:val="16"/>
      <w:szCs w:val="16"/>
    </w:rPr>
  </w:style>
  <w:style w:type="paragraph" w:styleId="AklamaMetni">
    <w:name w:val="annotation text"/>
    <w:basedOn w:val="Normal"/>
    <w:link w:val="AklamaMetniChar"/>
    <w:uiPriority w:val="99"/>
    <w:semiHidden/>
    <w:unhideWhenUsed/>
    <w:rsid w:val="007916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91696"/>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791696"/>
    <w:rPr>
      <w:b/>
      <w:bCs/>
    </w:rPr>
  </w:style>
  <w:style w:type="character" w:customStyle="1" w:styleId="AklamaKonusuChar">
    <w:name w:val="Açıklama Konusu Char"/>
    <w:basedOn w:val="AklamaMetniChar"/>
    <w:link w:val="AklamaKonusu"/>
    <w:uiPriority w:val="99"/>
    <w:semiHidden/>
    <w:rsid w:val="00791696"/>
    <w:rPr>
      <w:rFonts w:eastAsiaTheme="minorEastAsia"/>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604</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Admin</cp:lastModifiedBy>
  <cp:revision>11</cp:revision>
  <cp:lastPrinted>2020-02-10T06:42:00Z</cp:lastPrinted>
  <dcterms:created xsi:type="dcterms:W3CDTF">2016-12-13T08:03:00Z</dcterms:created>
  <dcterms:modified xsi:type="dcterms:W3CDTF">2021-01-12T20:06:00Z</dcterms:modified>
</cp:coreProperties>
</file>